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3A1" w:rsidRPr="004A5AD7" w:rsidRDefault="005173A1" w:rsidP="00CB12A8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4A5AD7">
        <w:rPr>
          <w:rFonts w:ascii="宋体" w:hAnsi="宋体" w:hint="eastAsia"/>
          <w:b/>
          <w:bCs/>
          <w:sz w:val="32"/>
          <w:szCs w:val="32"/>
        </w:rPr>
        <w:t>资源与安全工程学院</w:t>
      </w:r>
    </w:p>
    <w:p w:rsidR="005173A1" w:rsidRPr="006D4301" w:rsidRDefault="00CA0997" w:rsidP="004A5AD7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6D4301">
        <w:rPr>
          <w:rFonts w:ascii="宋体" w:hAnsi="宋体" w:hint="eastAsia"/>
          <w:b/>
          <w:sz w:val="36"/>
          <w:szCs w:val="36"/>
        </w:rPr>
        <w:t>201</w:t>
      </w:r>
      <w:r w:rsidR="00944A46">
        <w:rPr>
          <w:rFonts w:ascii="宋体" w:hAnsi="宋体"/>
          <w:b/>
          <w:sz w:val="36"/>
          <w:szCs w:val="36"/>
        </w:rPr>
        <w:t>7</w:t>
      </w:r>
      <w:r w:rsidRPr="006D4301">
        <w:rPr>
          <w:rFonts w:ascii="宋体" w:hAnsi="宋体" w:hint="eastAsia"/>
          <w:b/>
          <w:sz w:val="36"/>
          <w:szCs w:val="36"/>
        </w:rPr>
        <w:t>-201</w:t>
      </w:r>
      <w:r w:rsidR="00944A46">
        <w:rPr>
          <w:rFonts w:ascii="宋体" w:hAnsi="宋体"/>
          <w:b/>
          <w:sz w:val="36"/>
          <w:szCs w:val="36"/>
        </w:rPr>
        <w:t>8</w:t>
      </w:r>
      <w:r w:rsidRPr="006D4301">
        <w:rPr>
          <w:rFonts w:ascii="宋体" w:hAnsi="宋体" w:hint="eastAsia"/>
          <w:b/>
          <w:sz w:val="36"/>
          <w:szCs w:val="36"/>
        </w:rPr>
        <w:t>学年度</w:t>
      </w:r>
      <w:r w:rsidR="006F57B6" w:rsidRPr="006D4301">
        <w:rPr>
          <w:rFonts w:ascii="宋体" w:hAnsi="宋体" w:hint="eastAsia"/>
          <w:b/>
          <w:sz w:val="36"/>
          <w:szCs w:val="36"/>
        </w:rPr>
        <w:t>本科生</w:t>
      </w:r>
      <w:r w:rsidR="00CB12A8" w:rsidRPr="006D4301">
        <w:rPr>
          <w:rFonts w:ascii="宋体" w:hAnsi="宋体" w:hint="eastAsia"/>
          <w:b/>
          <w:sz w:val="36"/>
          <w:szCs w:val="36"/>
        </w:rPr>
        <w:t>实验</w:t>
      </w:r>
      <w:r w:rsidR="005173A1" w:rsidRPr="006D4301">
        <w:rPr>
          <w:rFonts w:ascii="宋体" w:hAnsi="宋体" w:hint="eastAsia"/>
          <w:b/>
          <w:sz w:val="36"/>
          <w:szCs w:val="36"/>
        </w:rPr>
        <w:t>室开放</w:t>
      </w:r>
      <w:r w:rsidR="00781574" w:rsidRPr="006D4301">
        <w:rPr>
          <w:rFonts w:ascii="宋体" w:hAnsi="宋体" w:hint="eastAsia"/>
          <w:b/>
          <w:sz w:val="36"/>
          <w:szCs w:val="36"/>
        </w:rPr>
        <w:t>基金资助</w:t>
      </w:r>
      <w:r w:rsidR="00EA7C74" w:rsidRPr="006D4301">
        <w:rPr>
          <w:rFonts w:ascii="宋体" w:hAnsi="宋体" w:hint="eastAsia"/>
          <w:b/>
          <w:sz w:val="36"/>
          <w:szCs w:val="36"/>
        </w:rPr>
        <w:t>项目</w:t>
      </w:r>
    </w:p>
    <w:p w:rsidR="004F4922" w:rsidRPr="004A5AD7" w:rsidRDefault="004F4922" w:rsidP="004A5AD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  <w:r w:rsidRPr="004A5AD7">
        <w:rPr>
          <w:rFonts w:ascii="宋体" w:hAnsi="宋体" w:hint="eastAsia"/>
          <w:b/>
          <w:bCs/>
          <w:sz w:val="48"/>
          <w:szCs w:val="48"/>
        </w:rPr>
        <w:t>申</w:t>
      </w:r>
      <w:r w:rsidR="005173A1" w:rsidRPr="004A5AD7">
        <w:rPr>
          <w:rFonts w:ascii="宋体" w:hAnsi="宋体" w:hint="eastAsia"/>
          <w:b/>
          <w:bCs/>
          <w:sz w:val="48"/>
          <w:szCs w:val="48"/>
        </w:rPr>
        <w:t xml:space="preserve"> </w:t>
      </w:r>
      <w:r w:rsidRPr="004A5AD7">
        <w:rPr>
          <w:rFonts w:ascii="宋体" w:hAnsi="宋体" w:hint="eastAsia"/>
          <w:b/>
          <w:bCs/>
          <w:sz w:val="48"/>
          <w:szCs w:val="48"/>
        </w:rPr>
        <w:t>请</w:t>
      </w:r>
      <w:r w:rsidR="005173A1" w:rsidRPr="004A5AD7">
        <w:rPr>
          <w:rFonts w:ascii="宋体" w:hAnsi="宋体" w:hint="eastAsia"/>
          <w:b/>
          <w:bCs/>
          <w:sz w:val="48"/>
          <w:szCs w:val="48"/>
        </w:rPr>
        <w:t xml:space="preserve"> </w:t>
      </w:r>
      <w:r w:rsidRPr="004A5AD7">
        <w:rPr>
          <w:rFonts w:ascii="宋体" w:hAnsi="宋体" w:hint="eastAsia"/>
          <w:b/>
          <w:bCs/>
          <w:sz w:val="48"/>
          <w:szCs w:val="48"/>
        </w:rPr>
        <w:t>指</w:t>
      </w:r>
      <w:r w:rsidR="005173A1" w:rsidRPr="004A5AD7">
        <w:rPr>
          <w:rFonts w:ascii="宋体" w:hAnsi="宋体" w:hint="eastAsia"/>
          <w:b/>
          <w:bCs/>
          <w:sz w:val="48"/>
          <w:szCs w:val="48"/>
        </w:rPr>
        <w:t xml:space="preserve"> </w:t>
      </w:r>
      <w:r w:rsidRPr="004A5AD7">
        <w:rPr>
          <w:rFonts w:ascii="宋体" w:hAnsi="宋体" w:hint="eastAsia"/>
          <w:b/>
          <w:bCs/>
          <w:sz w:val="48"/>
          <w:szCs w:val="48"/>
        </w:rPr>
        <w:t>南</w:t>
      </w:r>
    </w:p>
    <w:p w:rsidR="007C2BD0" w:rsidRPr="00CA0997" w:rsidRDefault="005173A1" w:rsidP="004A5AD7">
      <w:pPr>
        <w:spacing w:line="360" w:lineRule="auto"/>
        <w:jc w:val="center"/>
        <w:rPr>
          <w:rFonts w:ascii="宋体" w:hAnsi="宋体"/>
          <w:b/>
          <w:sz w:val="24"/>
        </w:rPr>
      </w:pPr>
      <w:r w:rsidRPr="00CA0997">
        <w:rPr>
          <w:rFonts w:ascii="宋体" w:hAnsi="宋体" w:hint="eastAsia"/>
          <w:b/>
          <w:sz w:val="24"/>
        </w:rPr>
        <w:t>（</w:t>
      </w:r>
      <w:r w:rsidR="00CA0997" w:rsidRPr="00CA0997">
        <w:rPr>
          <w:rFonts w:ascii="宋体" w:hAnsi="宋体" w:hint="eastAsia"/>
          <w:b/>
          <w:sz w:val="24"/>
        </w:rPr>
        <w:t>201</w:t>
      </w:r>
      <w:r w:rsidR="00944A46">
        <w:rPr>
          <w:rFonts w:ascii="宋体" w:hAnsi="宋体"/>
          <w:b/>
          <w:sz w:val="24"/>
        </w:rPr>
        <w:t>7</w:t>
      </w:r>
      <w:r w:rsidR="00CA0997" w:rsidRPr="00CA0997">
        <w:rPr>
          <w:rFonts w:ascii="宋体" w:hAnsi="宋体" w:hint="eastAsia"/>
          <w:b/>
          <w:sz w:val="24"/>
        </w:rPr>
        <w:t>年</w:t>
      </w:r>
      <w:r w:rsidR="00C435A8">
        <w:rPr>
          <w:rFonts w:ascii="宋体" w:hAnsi="宋体" w:hint="eastAsia"/>
          <w:b/>
          <w:sz w:val="24"/>
        </w:rPr>
        <w:t>6</w:t>
      </w:r>
      <w:r w:rsidR="00CA0997" w:rsidRPr="00CA0997">
        <w:rPr>
          <w:rFonts w:ascii="宋体" w:hAnsi="宋体" w:hint="eastAsia"/>
          <w:b/>
          <w:sz w:val="24"/>
        </w:rPr>
        <w:t>月</w:t>
      </w:r>
      <w:r w:rsidR="0033550F">
        <w:rPr>
          <w:rFonts w:ascii="宋体" w:hAnsi="宋体"/>
          <w:b/>
          <w:sz w:val="24"/>
        </w:rPr>
        <w:t>6</w:t>
      </w:r>
      <w:r w:rsidR="00CA0997" w:rsidRPr="00CA0997">
        <w:rPr>
          <w:rFonts w:ascii="宋体" w:hAnsi="宋体" w:hint="eastAsia"/>
          <w:b/>
          <w:sz w:val="24"/>
        </w:rPr>
        <w:t>日发布</w:t>
      </w:r>
      <w:r w:rsidRPr="00CA0997">
        <w:rPr>
          <w:rFonts w:ascii="宋体" w:hAnsi="宋体" w:hint="eastAsia"/>
          <w:b/>
          <w:sz w:val="24"/>
        </w:rPr>
        <w:t>）</w:t>
      </w:r>
    </w:p>
    <w:p w:rsidR="004A5AD7" w:rsidRPr="004A5AD7" w:rsidRDefault="004A5AD7" w:rsidP="004A5AD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5173A1" w:rsidRPr="00114543" w:rsidRDefault="00E46B41" w:rsidP="001145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bookmarkStart w:id="0" w:name="OLE_LINK1"/>
      <w:r w:rsidRPr="00114543">
        <w:rPr>
          <w:rFonts w:ascii="宋体" w:hAnsi="宋体" w:hint="eastAsia"/>
          <w:sz w:val="28"/>
          <w:szCs w:val="28"/>
        </w:rPr>
        <w:t>为引导学生自主学习，</w:t>
      </w:r>
      <w:r w:rsidR="004A5AD7" w:rsidRPr="00114543">
        <w:rPr>
          <w:rFonts w:ascii="宋体" w:hAnsi="宋体" w:hint="eastAsia"/>
          <w:sz w:val="28"/>
          <w:szCs w:val="28"/>
        </w:rPr>
        <w:t>培养学生的创新能力和工程素养，完善我院创新人才培养机制，</w:t>
      </w:r>
      <w:r w:rsidRPr="00114543">
        <w:rPr>
          <w:rFonts w:ascii="宋体" w:hAnsi="宋体" w:hint="eastAsia"/>
          <w:sz w:val="28"/>
          <w:szCs w:val="28"/>
        </w:rPr>
        <w:t>全面提高人才的培养质量，根据《中南大学实验室开放管理办法》、《中南大学实验室开放专项基金管理办法》、《资源与安全工程学院实验室开放管理实施细则》</w:t>
      </w:r>
      <w:r w:rsidR="008944C2" w:rsidRPr="00114543">
        <w:rPr>
          <w:rFonts w:ascii="宋体" w:hAnsi="宋体" w:hint="eastAsia"/>
          <w:sz w:val="28"/>
          <w:szCs w:val="28"/>
        </w:rPr>
        <w:t>、《资源与安全工程学院本科教学实验开放基金管理办法》</w:t>
      </w:r>
      <w:r w:rsidRPr="00114543">
        <w:rPr>
          <w:rFonts w:ascii="宋体" w:hAnsi="宋体" w:hint="eastAsia"/>
          <w:sz w:val="28"/>
          <w:szCs w:val="28"/>
        </w:rPr>
        <w:t>等的规定，</w:t>
      </w:r>
      <w:r w:rsidR="004A5AD7" w:rsidRPr="00114543">
        <w:rPr>
          <w:rFonts w:ascii="宋体" w:hAnsi="宋体" w:hint="eastAsia"/>
          <w:sz w:val="28"/>
          <w:szCs w:val="28"/>
        </w:rPr>
        <w:t>特编制本指南。</w:t>
      </w:r>
    </w:p>
    <w:p w:rsidR="004A5AD7" w:rsidRPr="004A5AD7" w:rsidRDefault="004A5AD7" w:rsidP="00F541EF">
      <w:pPr>
        <w:spacing w:beforeLines="50" w:before="156" w:afterLines="50" w:after="156"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proofErr w:type="gramStart"/>
      <w:r w:rsidRPr="004A5AD7">
        <w:rPr>
          <w:rFonts w:ascii="宋体" w:hAnsi="宋体" w:hint="eastAsia"/>
          <w:b/>
          <w:sz w:val="28"/>
          <w:szCs w:val="28"/>
        </w:rPr>
        <w:t>一</w:t>
      </w:r>
      <w:proofErr w:type="gramEnd"/>
      <w:r w:rsidRPr="004A5AD7">
        <w:rPr>
          <w:rFonts w:ascii="宋体" w:hAnsi="宋体" w:hint="eastAsia"/>
          <w:b/>
          <w:sz w:val="28"/>
          <w:szCs w:val="28"/>
        </w:rPr>
        <w:t>．资助原则</w:t>
      </w:r>
    </w:p>
    <w:p w:rsidR="00CB249A" w:rsidRDefault="00114543" w:rsidP="004A5AD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在学校实验室开放基金的帮助下，</w:t>
      </w:r>
      <w:r w:rsidR="00AA4297">
        <w:rPr>
          <w:rFonts w:ascii="宋体" w:hAnsi="宋体" w:hint="eastAsia"/>
          <w:sz w:val="28"/>
          <w:szCs w:val="28"/>
        </w:rPr>
        <w:t>动员全院</w:t>
      </w:r>
      <w:r>
        <w:rPr>
          <w:rFonts w:ascii="宋体" w:hAnsi="宋体" w:hint="eastAsia"/>
          <w:sz w:val="28"/>
          <w:szCs w:val="28"/>
        </w:rPr>
        <w:t>高年级本科生积极申请实验室开放基金资助项目，旨在将人才培养环节中的“自主学习”、“课外研修</w:t>
      </w:r>
      <w:proofErr w:type="gramStart"/>
      <w:r>
        <w:rPr>
          <w:rFonts w:ascii="宋体" w:hAnsi="宋体" w:hint="eastAsia"/>
          <w:sz w:val="28"/>
          <w:szCs w:val="28"/>
        </w:rPr>
        <w:t>”</w:t>
      </w:r>
      <w:proofErr w:type="gramEnd"/>
      <w:r>
        <w:rPr>
          <w:rFonts w:ascii="宋体" w:hAnsi="宋体" w:hint="eastAsia"/>
          <w:sz w:val="28"/>
          <w:szCs w:val="28"/>
        </w:rPr>
        <w:t>等落在实处。</w:t>
      </w:r>
      <w:r w:rsidR="00CB249A">
        <w:rPr>
          <w:rFonts w:ascii="宋体" w:hAnsi="宋体" w:hint="eastAsia"/>
          <w:sz w:val="28"/>
          <w:szCs w:val="28"/>
        </w:rPr>
        <w:t>项目的申请、评审秉承“</w:t>
      </w:r>
      <w:r w:rsidR="00CB249A" w:rsidRPr="00DB092D">
        <w:rPr>
          <w:rFonts w:ascii="宋体" w:hAnsi="宋体" w:hint="eastAsia"/>
          <w:b/>
          <w:sz w:val="28"/>
          <w:szCs w:val="28"/>
        </w:rPr>
        <w:t>小额资助，重在引导，实验创新</w:t>
      </w:r>
      <w:r w:rsidR="00CB249A">
        <w:rPr>
          <w:rFonts w:ascii="宋体" w:hAnsi="宋体" w:hint="eastAsia"/>
          <w:sz w:val="28"/>
          <w:szCs w:val="28"/>
        </w:rPr>
        <w:t>”</w:t>
      </w:r>
      <w:r w:rsidR="00AA4297">
        <w:rPr>
          <w:rFonts w:ascii="宋体" w:hAnsi="宋体" w:hint="eastAsia"/>
          <w:sz w:val="28"/>
          <w:szCs w:val="28"/>
        </w:rPr>
        <w:t>的</w:t>
      </w:r>
      <w:r w:rsidR="00CB249A">
        <w:rPr>
          <w:rFonts w:ascii="宋体" w:hAnsi="宋体" w:hint="eastAsia"/>
          <w:sz w:val="28"/>
          <w:szCs w:val="28"/>
        </w:rPr>
        <w:t>原则，</w:t>
      </w:r>
      <w:r w:rsidR="00AA4297">
        <w:rPr>
          <w:rFonts w:ascii="宋体" w:hAnsi="宋体" w:hint="eastAsia"/>
          <w:sz w:val="28"/>
          <w:szCs w:val="28"/>
        </w:rPr>
        <w:t>鼓励</w:t>
      </w:r>
      <w:r w:rsidR="00554988">
        <w:rPr>
          <w:rFonts w:ascii="宋体" w:hAnsi="宋体" w:hint="eastAsia"/>
          <w:sz w:val="28"/>
          <w:szCs w:val="28"/>
        </w:rPr>
        <w:t>本科</w:t>
      </w:r>
      <w:r w:rsidR="00AA4297">
        <w:rPr>
          <w:rFonts w:ascii="宋体" w:hAnsi="宋体" w:hint="eastAsia"/>
          <w:sz w:val="28"/>
          <w:szCs w:val="28"/>
        </w:rPr>
        <w:t>学生</w:t>
      </w:r>
      <w:r w:rsidR="00554988">
        <w:rPr>
          <w:rFonts w:ascii="宋体" w:hAnsi="宋体" w:hint="eastAsia"/>
          <w:sz w:val="28"/>
          <w:szCs w:val="28"/>
        </w:rPr>
        <w:t>在实验室</w:t>
      </w:r>
      <w:r w:rsidR="00AA4297">
        <w:rPr>
          <w:rFonts w:ascii="宋体" w:hAnsi="宋体" w:hint="eastAsia"/>
          <w:sz w:val="28"/>
          <w:szCs w:val="28"/>
        </w:rPr>
        <w:t>开展</w:t>
      </w:r>
      <w:r w:rsidR="00AA4297" w:rsidRPr="00AA4297">
        <w:rPr>
          <w:rFonts w:ascii="宋体" w:hAnsi="宋体"/>
          <w:sz w:val="28"/>
          <w:szCs w:val="28"/>
        </w:rPr>
        <w:t>小发明、小制作、小论文等科技实验</w:t>
      </w:r>
      <w:r w:rsidR="00554988" w:rsidRPr="00AA4297">
        <w:rPr>
          <w:rFonts w:ascii="宋体" w:hAnsi="宋体"/>
          <w:sz w:val="28"/>
          <w:szCs w:val="28"/>
        </w:rPr>
        <w:t>活动</w:t>
      </w:r>
      <w:r w:rsidR="00AA4297">
        <w:rPr>
          <w:rFonts w:ascii="宋体" w:hAnsi="宋体" w:hint="eastAsia"/>
          <w:sz w:val="28"/>
          <w:szCs w:val="28"/>
        </w:rPr>
        <w:t>。</w:t>
      </w:r>
    </w:p>
    <w:p w:rsidR="00CB249A" w:rsidRDefault="00AA4297" w:rsidP="004A5AD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资助</w:t>
      </w:r>
      <w:r w:rsidR="008834E0">
        <w:rPr>
          <w:rFonts w:ascii="宋体" w:hAnsi="宋体" w:hint="eastAsia"/>
          <w:sz w:val="28"/>
          <w:szCs w:val="28"/>
        </w:rPr>
        <w:t>经费</w:t>
      </w:r>
      <w:r>
        <w:rPr>
          <w:rFonts w:ascii="宋体" w:hAnsi="宋体" w:hint="eastAsia"/>
          <w:sz w:val="28"/>
          <w:szCs w:val="28"/>
        </w:rPr>
        <w:t>仅限于</w:t>
      </w:r>
      <w:r w:rsidR="003070C8">
        <w:rPr>
          <w:rFonts w:ascii="宋体" w:hAnsi="宋体" w:hint="eastAsia"/>
          <w:sz w:val="28"/>
          <w:szCs w:val="28"/>
        </w:rPr>
        <w:t>开支</w:t>
      </w:r>
      <w:r>
        <w:rPr>
          <w:rFonts w:ascii="宋体" w:hAnsi="宋体" w:hint="eastAsia"/>
          <w:sz w:val="28"/>
          <w:szCs w:val="28"/>
        </w:rPr>
        <w:t>项目所需的</w:t>
      </w:r>
      <w:r w:rsidR="00D47836">
        <w:rPr>
          <w:rFonts w:ascii="宋体" w:hAnsi="宋体" w:hint="eastAsia"/>
          <w:sz w:val="28"/>
          <w:szCs w:val="28"/>
        </w:rPr>
        <w:t>材料费</w:t>
      </w:r>
      <w:r w:rsidR="000E4FD1">
        <w:rPr>
          <w:rFonts w:ascii="宋体" w:hAnsi="宋体" w:hint="eastAsia"/>
          <w:sz w:val="28"/>
          <w:szCs w:val="28"/>
        </w:rPr>
        <w:t>。</w:t>
      </w:r>
      <w:r w:rsidR="00D47836">
        <w:rPr>
          <w:rFonts w:ascii="宋体" w:hAnsi="宋体" w:hint="eastAsia"/>
          <w:sz w:val="28"/>
          <w:szCs w:val="28"/>
        </w:rPr>
        <w:t>资助项目所取得成果的发表，如</w:t>
      </w:r>
      <w:r w:rsidR="00983E4B" w:rsidRPr="00983E4B">
        <w:rPr>
          <w:rFonts w:ascii="宋体" w:hAnsi="宋体" w:hint="eastAsia"/>
          <w:sz w:val="28"/>
          <w:szCs w:val="28"/>
        </w:rPr>
        <w:t>论文</w:t>
      </w:r>
      <w:r w:rsidR="000E4FD1">
        <w:rPr>
          <w:rFonts w:ascii="宋体" w:hAnsi="宋体" w:hint="eastAsia"/>
          <w:sz w:val="28"/>
          <w:szCs w:val="28"/>
        </w:rPr>
        <w:t>发表的</w:t>
      </w:r>
      <w:r w:rsidR="00983E4B" w:rsidRPr="00983E4B">
        <w:rPr>
          <w:rFonts w:ascii="宋体" w:hAnsi="宋体" w:hint="eastAsia"/>
          <w:sz w:val="28"/>
          <w:szCs w:val="28"/>
        </w:rPr>
        <w:t>版面费</w:t>
      </w:r>
      <w:r w:rsidR="00983E4B">
        <w:rPr>
          <w:rFonts w:ascii="宋体" w:hAnsi="宋体" w:hint="eastAsia"/>
          <w:sz w:val="28"/>
          <w:szCs w:val="28"/>
        </w:rPr>
        <w:t>、专利</w:t>
      </w:r>
      <w:r w:rsidR="00D47836">
        <w:rPr>
          <w:rFonts w:ascii="宋体" w:hAnsi="宋体" w:hint="eastAsia"/>
          <w:sz w:val="28"/>
          <w:szCs w:val="28"/>
        </w:rPr>
        <w:t>的</w:t>
      </w:r>
      <w:r w:rsidR="00983E4B">
        <w:rPr>
          <w:rFonts w:ascii="宋体" w:hAnsi="宋体" w:hint="eastAsia"/>
          <w:sz w:val="28"/>
          <w:szCs w:val="28"/>
        </w:rPr>
        <w:t>申请费等</w:t>
      </w:r>
      <w:r w:rsidR="00D47836">
        <w:rPr>
          <w:rFonts w:ascii="宋体" w:hAnsi="宋体" w:hint="eastAsia"/>
          <w:sz w:val="28"/>
          <w:szCs w:val="28"/>
        </w:rPr>
        <w:t>须</w:t>
      </w:r>
      <w:r w:rsidR="00983E4B">
        <w:rPr>
          <w:rFonts w:ascii="宋体" w:hAnsi="宋体" w:hint="eastAsia"/>
          <w:sz w:val="28"/>
          <w:szCs w:val="28"/>
        </w:rPr>
        <w:t>另行申请。</w:t>
      </w:r>
    </w:p>
    <w:p w:rsidR="00983E4B" w:rsidRPr="00983E4B" w:rsidRDefault="00983E4B" w:rsidP="00F541EF">
      <w:pPr>
        <w:spacing w:beforeLines="50" w:before="156" w:afterLines="50" w:after="156"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983E4B">
        <w:rPr>
          <w:rFonts w:ascii="宋体" w:hAnsi="宋体" w:hint="eastAsia"/>
          <w:b/>
          <w:sz w:val="28"/>
          <w:szCs w:val="28"/>
        </w:rPr>
        <w:t>二．资助范围</w:t>
      </w:r>
    </w:p>
    <w:p w:rsidR="00F541EF" w:rsidRPr="00F541EF" w:rsidRDefault="00DE6203" w:rsidP="00F541EF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F541EF">
        <w:rPr>
          <w:rFonts w:ascii="宋体" w:hAnsi="宋体" w:hint="eastAsia"/>
          <w:b/>
          <w:sz w:val="28"/>
          <w:szCs w:val="28"/>
        </w:rPr>
        <w:t>(</w:t>
      </w:r>
      <w:proofErr w:type="gramStart"/>
      <w:r w:rsidRPr="00F541EF">
        <w:rPr>
          <w:rFonts w:ascii="宋体" w:hAnsi="宋体" w:hint="eastAsia"/>
          <w:b/>
          <w:sz w:val="28"/>
          <w:szCs w:val="28"/>
        </w:rPr>
        <w:t>一</w:t>
      </w:r>
      <w:proofErr w:type="gramEnd"/>
      <w:r w:rsidRPr="00F541EF">
        <w:rPr>
          <w:rFonts w:ascii="宋体" w:hAnsi="宋体" w:hint="eastAsia"/>
          <w:b/>
          <w:sz w:val="28"/>
          <w:szCs w:val="28"/>
        </w:rPr>
        <w:t>)</w:t>
      </w:r>
      <w:r w:rsidR="00F541EF" w:rsidRPr="00F541EF">
        <w:rPr>
          <w:rFonts w:ascii="宋体" w:hAnsi="宋体" w:hint="eastAsia"/>
          <w:b/>
          <w:sz w:val="28"/>
          <w:szCs w:val="28"/>
        </w:rPr>
        <w:t>项目类别</w:t>
      </w:r>
    </w:p>
    <w:p w:rsidR="003070C8" w:rsidRDefault="003070C8" w:rsidP="00A353AF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3070C8">
        <w:rPr>
          <w:rFonts w:ascii="宋体" w:hAnsi="宋体" w:hint="eastAsia"/>
          <w:sz w:val="28"/>
          <w:szCs w:val="28"/>
        </w:rPr>
        <w:t>本院本科生实验室开放基金资助项目，分为</w:t>
      </w:r>
      <w:r w:rsidRPr="003070C8">
        <w:rPr>
          <w:rFonts w:ascii="宋体" w:hAnsi="宋体"/>
          <w:sz w:val="28"/>
          <w:szCs w:val="28"/>
        </w:rPr>
        <w:t>实验</w:t>
      </w:r>
      <w:r w:rsidRPr="003070C8">
        <w:rPr>
          <w:rFonts w:ascii="宋体" w:hAnsi="宋体" w:hint="eastAsia"/>
          <w:sz w:val="28"/>
          <w:szCs w:val="28"/>
        </w:rPr>
        <w:t>研究</w:t>
      </w:r>
      <w:r w:rsidRPr="003070C8">
        <w:rPr>
          <w:rFonts w:ascii="宋体" w:hAnsi="宋体"/>
          <w:sz w:val="28"/>
          <w:szCs w:val="28"/>
        </w:rPr>
        <w:t>类</w:t>
      </w:r>
      <w:r w:rsidR="00A934F9">
        <w:rPr>
          <w:rFonts w:ascii="宋体" w:hAnsi="宋体" w:hint="eastAsia"/>
          <w:sz w:val="28"/>
          <w:szCs w:val="28"/>
        </w:rPr>
        <w:t>、</w:t>
      </w:r>
      <w:r w:rsidRPr="003070C8">
        <w:rPr>
          <w:rFonts w:ascii="宋体" w:hAnsi="宋体"/>
          <w:sz w:val="28"/>
          <w:szCs w:val="28"/>
        </w:rPr>
        <w:t>学科竞赛</w:t>
      </w:r>
      <w:r w:rsidRPr="003070C8">
        <w:rPr>
          <w:rFonts w:ascii="宋体" w:hAnsi="宋体"/>
          <w:sz w:val="28"/>
          <w:szCs w:val="28"/>
        </w:rPr>
        <w:lastRenderedPageBreak/>
        <w:t>类</w:t>
      </w:r>
      <w:r w:rsidR="00A934F9">
        <w:rPr>
          <w:rFonts w:ascii="宋体" w:hAnsi="宋体" w:hint="eastAsia"/>
          <w:sz w:val="28"/>
          <w:szCs w:val="28"/>
        </w:rPr>
        <w:t>和</w:t>
      </w:r>
      <w:r w:rsidRPr="003070C8">
        <w:rPr>
          <w:rFonts w:ascii="宋体" w:hAnsi="宋体"/>
          <w:sz w:val="28"/>
          <w:szCs w:val="28"/>
        </w:rPr>
        <w:t>其他类</w:t>
      </w:r>
      <w:r w:rsidRPr="003070C8">
        <w:rPr>
          <w:rFonts w:ascii="宋体" w:hAnsi="宋体" w:hint="eastAsia"/>
          <w:sz w:val="28"/>
          <w:szCs w:val="28"/>
        </w:rPr>
        <w:t>三大类别。</w:t>
      </w:r>
    </w:p>
    <w:p w:rsidR="00734338" w:rsidRDefault="00C93B03" w:rsidP="00A353AF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3070C8">
        <w:rPr>
          <w:rFonts w:ascii="宋体" w:hAnsi="宋体"/>
          <w:sz w:val="28"/>
          <w:szCs w:val="28"/>
        </w:rPr>
        <w:t>实验</w:t>
      </w:r>
      <w:r w:rsidRPr="003070C8">
        <w:rPr>
          <w:rFonts w:ascii="宋体" w:hAnsi="宋体" w:hint="eastAsia"/>
          <w:sz w:val="28"/>
          <w:szCs w:val="28"/>
        </w:rPr>
        <w:t>研究</w:t>
      </w:r>
      <w:r w:rsidRPr="003070C8">
        <w:rPr>
          <w:rFonts w:ascii="宋体" w:hAnsi="宋体"/>
          <w:sz w:val="28"/>
          <w:szCs w:val="28"/>
        </w:rPr>
        <w:t>类</w:t>
      </w:r>
      <w:r>
        <w:rPr>
          <w:rFonts w:ascii="宋体" w:hAnsi="宋体" w:hint="eastAsia"/>
          <w:sz w:val="28"/>
          <w:szCs w:val="28"/>
        </w:rPr>
        <w:t>：</w:t>
      </w:r>
      <w:r w:rsidR="00C60801">
        <w:rPr>
          <w:rFonts w:ascii="宋体" w:hAnsi="宋体" w:hint="eastAsia"/>
          <w:sz w:val="28"/>
          <w:szCs w:val="28"/>
        </w:rPr>
        <w:t>是指</w:t>
      </w:r>
      <w:r w:rsidR="003A32C8">
        <w:rPr>
          <w:rFonts w:ascii="宋体" w:hAnsi="宋体" w:hint="eastAsia"/>
          <w:sz w:val="28"/>
          <w:szCs w:val="28"/>
        </w:rPr>
        <w:t>本院</w:t>
      </w:r>
      <w:r w:rsidR="0094126F">
        <w:rPr>
          <w:rFonts w:ascii="宋体" w:hAnsi="宋体" w:hint="eastAsia"/>
          <w:sz w:val="28"/>
          <w:szCs w:val="28"/>
        </w:rPr>
        <w:t>采矿工程、安全工程、城市地下空间工程</w:t>
      </w:r>
      <w:r w:rsidR="003A32C8">
        <w:rPr>
          <w:rFonts w:ascii="宋体" w:hAnsi="宋体" w:hint="eastAsia"/>
          <w:sz w:val="28"/>
          <w:szCs w:val="28"/>
        </w:rPr>
        <w:t>专业本科学生在理论学习、企业实习、课程设计、自主学习等教学环节</w:t>
      </w:r>
      <w:r w:rsidR="0094126F">
        <w:rPr>
          <w:rFonts w:ascii="宋体" w:hAnsi="宋体" w:hint="eastAsia"/>
          <w:sz w:val="28"/>
          <w:szCs w:val="28"/>
        </w:rPr>
        <w:t>所积累、形成的一些思考，需通过室内试验论证的。</w:t>
      </w:r>
    </w:p>
    <w:p w:rsidR="0094126F" w:rsidRDefault="0094126F" w:rsidP="00A353AF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3070C8">
        <w:rPr>
          <w:rFonts w:ascii="宋体" w:hAnsi="宋体"/>
          <w:sz w:val="28"/>
          <w:szCs w:val="28"/>
        </w:rPr>
        <w:t>学科竞赛类</w:t>
      </w:r>
      <w:r>
        <w:rPr>
          <w:rFonts w:ascii="宋体" w:hAnsi="宋体" w:hint="eastAsia"/>
          <w:sz w:val="28"/>
          <w:szCs w:val="28"/>
        </w:rPr>
        <w:t>：是指本院采矿工程、安全工程、城市地下空间工程专业本科学生</w:t>
      </w:r>
      <w:r w:rsidR="00DE6203">
        <w:rPr>
          <w:rFonts w:ascii="宋体" w:hAnsi="宋体" w:hint="eastAsia"/>
          <w:sz w:val="28"/>
          <w:szCs w:val="28"/>
        </w:rPr>
        <w:t>，</w:t>
      </w:r>
      <w:r w:rsidR="005D4114">
        <w:rPr>
          <w:rFonts w:ascii="宋体" w:hAnsi="宋体" w:hint="eastAsia"/>
          <w:sz w:val="28"/>
          <w:szCs w:val="28"/>
        </w:rPr>
        <w:t>为参加校级以上学科竞赛</w:t>
      </w:r>
      <w:r w:rsidR="00567E40">
        <w:rPr>
          <w:rFonts w:ascii="宋体" w:hAnsi="宋体" w:hint="eastAsia"/>
          <w:sz w:val="28"/>
          <w:szCs w:val="28"/>
        </w:rPr>
        <w:t>需利用实验室条件</w:t>
      </w:r>
      <w:r w:rsidR="004073F9">
        <w:rPr>
          <w:rFonts w:ascii="宋体" w:hAnsi="宋体" w:hint="eastAsia"/>
          <w:sz w:val="28"/>
          <w:szCs w:val="28"/>
        </w:rPr>
        <w:t>验证方案、构建物理模型和数字模型的。</w:t>
      </w:r>
    </w:p>
    <w:p w:rsidR="00704A8F" w:rsidRPr="00704A8F" w:rsidRDefault="00F10749" w:rsidP="003070C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070C8">
        <w:rPr>
          <w:rFonts w:ascii="宋体" w:hAnsi="宋体"/>
          <w:sz w:val="28"/>
          <w:szCs w:val="28"/>
        </w:rPr>
        <w:t>其他类</w:t>
      </w:r>
      <w:r>
        <w:rPr>
          <w:rFonts w:ascii="宋体" w:hAnsi="宋体" w:hint="eastAsia"/>
          <w:sz w:val="28"/>
          <w:szCs w:val="28"/>
        </w:rPr>
        <w:t>：</w:t>
      </w:r>
      <w:r w:rsidR="00C25006">
        <w:rPr>
          <w:rFonts w:ascii="宋体" w:hAnsi="宋体" w:hint="eastAsia"/>
          <w:sz w:val="28"/>
          <w:szCs w:val="28"/>
        </w:rPr>
        <w:t>上述两类以外的、体现学生创新性思维的项目。</w:t>
      </w:r>
    </w:p>
    <w:p w:rsidR="00067564" w:rsidRPr="00822DBB" w:rsidRDefault="00DE6203" w:rsidP="00822DBB">
      <w:pPr>
        <w:widowControl/>
        <w:snapToGrid w:val="0"/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822DBB">
        <w:rPr>
          <w:rFonts w:ascii="宋体" w:hAnsi="宋体" w:hint="eastAsia"/>
          <w:b/>
          <w:sz w:val="28"/>
          <w:szCs w:val="28"/>
        </w:rPr>
        <w:t>(二)</w:t>
      </w:r>
      <w:r w:rsidR="001D5266" w:rsidRPr="00822DBB">
        <w:rPr>
          <w:rFonts w:ascii="宋体" w:hAnsi="宋体" w:hint="eastAsia"/>
          <w:b/>
          <w:sz w:val="28"/>
          <w:szCs w:val="28"/>
        </w:rPr>
        <w:t>201</w:t>
      </w:r>
      <w:r w:rsidR="00944A46">
        <w:rPr>
          <w:rFonts w:ascii="宋体" w:hAnsi="宋体"/>
          <w:b/>
          <w:sz w:val="28"/>
          <w:szCs w:val="28"/>
        </w:rPr>
        <w:t>7</w:t>
      </w:r>
      <w:r w:rsidR="001D5266" w:rsidRPr="00822DBB">
        <w:rPr>
          <w:rFonts w:ascii="宋体" w:hAnsi="宋体" w:hint="eastAsia"/>
          <w:b/>
          <w:sz w:val="28"/>
          <w:szCs w:val="28"/>
        </w:rPr>
        <w:t>-201</w:t>
      </w:r>
      <w:r w:rsidR="00944A46">
        <w:rPr>
          <w:rFonts w:ascii="宋体" w:hAnsi="宋体"/>
          <w:b/>
          <w:sz w:val="28"/>
          <w:szCs w:val="28"/>
        </w:rPr>
        <w:t>8</w:t>
      </w:r>
      <w:r w:rsidR="001D5266" w:rsidRPr="00822DBB">
        <w:rPr>
          <w:rFonts w:ascii="宋体" w:hAnsi="宋体" w:hint="eastAsia"/>
          <w:b/>
          <w:sz w:val="28"/>
          <w:szCs w:val="28"/>
        </w:rPr>
        <w:t>学年优先资助主题</w:t>
      </w:r>
    </w:p>
    <w:p w:rsidR="001D5266" w:rsidRPr="00EE60C5" w:rsidRDefault="00DE6203" w:rsidP="00A353AF">
      <w:pPr>
        <w:widowControl/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</w:t>
      </w:r>
      <w:r w:rsidRPr="00EE60C5">
        <w:rPr>
          <w:rFonts w:ascii="宋体" w:hAnsi="宋体" w:hint="eastAsia"/>
          <w:color w:val="000000"/>
          <w:sz w:val="28"/>
          <w:szCs w:val="28"/>
        </w:rPr>
        <w:t>参加201</w:t>
      </w:r>
      <w:r w:rsidR="00944A46">
        <w:rPr>
          <w:rFonts w:ascii="宋体" w:hAnsi="宋体"/>
          <w:color w:val="000000"/>
          <w:sz w:val="28"/>
          <w:szCs w:val="28"/>
        </w:rPr>
        <w:t>8</w:t>
      </w:r>
      <w:r w:rsidR="00C666EA" w:rsidRPr="00EE60C5">
        <w:rPr>
          <w:rFonts w:ascii="宋体" w:hAnsi="宋体" w:hint="eastAsia"/>
          <w:color w:val="000000"/>
          <w:sz w:val="28"/>
          <w:szCs w:val="28"/>
        </w:rPr>
        <w:t>年度</w:t>
      </w:r>
      <w:r w:rsidRPr="00EE60C5">
        <w:rPr>
          <w:rFonts w:ascii="宋体" w:hAnsi="宋体" w:hint="eastAsia"/>
          <w:color w:val="000000"/>
          <w:sz w:val="28"/>
          <w:szCs w:val="28"/>
        </w:rPr>
        <w:t>教育部矿业类专业教学指导委员会、安全科学与工程类专业教学指导委员会</w:t>
      </w:r>
      <w:r w:rsidR="00170AD1">
        <w:rPr>
          <w:rFonts w:ascii="宋体" w:hAnsi="宋体" w:hint="eastAsia"/>
          <w:color w:val="000000"/>
          <w:sz w:val="28"/>
          <w:szCs w:val="28"/>
        </w:rPr>
        <w:t>等</w:t>
      </w:r>
      <w:r w:rsidR="00C666EA" w:rsidRPr="00EE60C5">
        <w:rPr>
          <w:rFonts w:ascii="宋体" w:hAnsi="宋体" w:hint="eastAsia"/>
          <w:color w:val="000000"/>
          <w:sz w:val="28"/>
          <w:szCs w:val="28"/>
        </w:rPr>
        <w:t>分别</w:t>
      </w:r>
      <w:r w:rsidR="00170AD1">
        <w:rPr>
          <w:rFonts w:ascii="宋体" w:hAnsi="宋体" w:hint="eastAsia"/>
          <w:color w:val="000000"/>
          <w:sz w:val="28"/>
          <w:szCs w:val="28"/>
        </w:rPr>
        <w:t>举</w:t>
      </w:r>
      <w:r w:rsidRPr="00EE60C5">
        <w:rPr>
          <w:rFonts w:ascii="宋体" w:hAnsi="宋体" w:hint="eastAsia"/>
          <w:color w:val="000000"/>
          <w:sz w:val="28"/>
          <w:szCs w:val="28"/>
        </w:rPr>
        <w:t>办</w:t>
      </w:r>
      <w:r w:rsidR="00170AD1" w:rsidRPr="00EE60C5">
        <w:rPr>
          <w:rFonts w:ascii="宋体" w:hAnsi="宋体" w:hint="eastAsia"/>
          <w:color w:val="000000"/>
          <w:sz w:val="28"/>
          <w:szCs w:val="28"/>
        </w:rPr>
        <w:t>的</w:t>
      </w:r>
      <w:r w:rsidR="00170AD1">
        <w:rPr>
          <w:rFonts w:ascii="宋体" w:hAnsi="宋体" w:hint="eastAsia"/>
          <w:color w:val="000000"/>
          <w:sz w:val="28"/>
          <w:szCs w:val="28"/>
        </w:rPr>
        <w:t>有关</w:t>
      </w:r>
      <w:r w:rsidR="00170AD1" w:rsidRPr="00EE60C5">
        <w:rPr>
          <w:rFonts w:ascii="宋体" w:hAnsi="宋体" w:hint="eastAsia"/>
          <w:color w:val="000000"/>
          <w:sz w:val="28"/>
          <w:szCs w:val="28"/>
        </w:rPr>
        <w:t>普通高等学校</w:t>
      </w:r>
      <w:r w:rsidR="00170AD1">
        <w:rPr>
          <w:rFonts w:ascii="宋体" w:hAnsi="宋体" w:hint="eastAsia"/>
          <w:color w:val="000000"/>
          <w:sz w:val="28"/>
          <w:szCs w:val="28"/>
        </w:rPr>
        <w:t>采矿工程、安全工程和土木建筑工程</w:t>
      </w:r>
      <w:r w:rsidRPr="00EE60C5">
        <w:rPr>
          <w:rFonts w:ascii="宋体" w:hAnsi="宋体" w:hint="eastAsia"/>
          <w:color w:val="000000"/>
          <w:sz w:val="28"/>
          <w:szCs w:val="28"/>
        </w:rPr>
        <w:t>实践作品大赛</w:t>
      </w:r>
      <w:r w:rsidR="00C666EA" w:rsidRPr="00EE60C5">
        <w:rPr>
          <w:rFonts w:ascii="宋体" w:hAnsi="宋体" w:hint="eastAsia"/>
          <w:color w:val="000000"/>
          <w:sz w:val="28"/>
          <w:szCs w:val="28"/>
        </w:rPr>
        <w:t>的</w:t>
      </w:r>
      <w:r w:rsidRPr="00EE60C5">
        <w:rPr>
          <w:rFonts w:ascii="宋体" w:hAnsi="宋体" w:hint="eastAsia"/>
          <w:color w:val="000000"/>
          <w:sz w:val="28"/>
          <w:szCs w:val="28"/>
        </w:rPr>
        <w:t>项目；</w:t>
      </w:r>
    </w:p>
    <w:p w:rsidR="00DE6203" w:rsidRPr="00A03604" w:rsidRDefault="00DE6203" w:rsidP="00A03604">
      <w:pPr>
        <w:widowControl/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03604">
        <w:rPr>
          <w:rFonts w:ascii="宋体" w:hAnsi="宋体" w:hint="eastAsia"/>
          <w:color w:val="000000"/>
          <w:sz w:val="28"/>
          <w:szCs w:val="28"/>
        </w:rPr>
        <w:t>2.</w:t>
      </w:r>
      <w:r w:rsidR="003700EF">
        <w:rPr>
          <w:rFonts w:ascii="宋体" w:hAnsi="宋体" w:hint="eastAsia"/>
          <w:color w:val="000000"/>
          <w:sz w:val="28"/>
          <w:szCs w:val="28"/>
        </w:rPr>
        <w:t>岩土</w:t>
      </w:r>
      <w:r w:rsidR="004A6CEF">
        <w:rPr>
          <w:rFonts w:ascii="宋体" w:hAnsi="宋体" w:hint="eastAsia"/>
          <w:color w:val="000000"/>
          <w:sz w:val="28"/>
          <w:szCs w:val="28"/>
        </w:rPr>
        <w:t>、建筑材料</w:t>
      </w:r>
      <w:r w:rsidR="007C3EBA">
        <w:rPr>
          <w:rFonts w:ascii="宋体" w:hAnsi="宋体" w:hint="eastAsia"/>
          <w:color w:val="000000"/>
          <w:sz w:val="28"/>
          <w:szCs w:val="28"/>
        </w:rPr>
        <w:t>和结构</w:t>
      </w:r>
      <w:r w:rsidR="003700EF">
        <w:rPr>
          <w:rFonts w:ascii="宋体" w:hAnsi="宋体" w:hint="eastAsia"/>
          <w:color w:val="000000"/>
          <w:sz w:val="28"/>
          <w:szCs w:val="28"/>
        </w:rPr>
        <w:t>力学性能试验类</w:t>
      </w:r>
      <w:r w:rsidR="00A03604" w:rsidRPr="00A03604">
        <w:rPr>
          <w:rFonts w:ascii="宋体" w:hAnsi="宋体" w:hint="eastAsia"/>
          <w:color w:val="000000"/>
          <w:sz w:val="28"/>
          <w:szCs w:val="28"/>
        </w:rPr>
        <w:t>；</w:t>
      </w:r>
    </w:p>
    <w:p w:rsidR="00DE6203" w:rsidRPr="00EE60C5" w:rsidRDefault="00DE6203" w:rsidP="00EE60C5">
      <w:pPr>
        <w:widowControl/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60C5">
        <w:rPr>
          <w:rFonts w:ascii="宋体" w:hAnsi="宋体" w:hint="eastAsia"/>
          <w:color w:val="000000"/>
          <w:sz w:val="28"/>
          <w:szCs w:val="28"/>
        </w:rPr>
        <w:t>3.</w:t>
      </w:r>
      <w:r w:rsidR="003700EF">
        <w:rPr>
          <w:rFonts w:ascii="宋体" w:hAnsi="宋体" w:hint="eastAsia"/>
          <w:color w:val="000000"/>
          <w:sz w:val="28"/>
          <w:szCs w:val="28"/>
        </w:rPr>
        <w:t>爆炸（含粉尘爆炸</w:t>
      </w:r>
      <w:r w:rsidR="00F77FB4">
        <w:rPr>
          <w:rFonts w:ascii="宋体" w:hAnsi="宋体" w:hint="eastAsia"/>
          <w:color w:val="000000"/>
          <w:sz w:val="28"/>
          <w:szCs w:val="28"/>
        </w:rPr>
        <w:t>，不能用雷管和炸药</w:t>
      </w:r>
      <w:r w:rsidR="003700EF">
        <w:rPr>
          <w:rFonts w:ascii="宋体" w:hAnsi="宋体" w:hint="eastAsia"/>
          <w:color w:val="000000"/>
          <w:sz w:val="28"/>
          <w:szCs w:val="28"/>
        </w:rPr>
        <w:t>）与冲击试验类</w:t>
      </w:r>
      <w:r w:rsidRPr="00EE60C5">
        <w:rPr>
          <w:rFonts w:ascii="宋体" w:hAnsi="宋体" w:hint="eastAsia"/>
          <w:color w:val="000000"/>
          <w:sz w:val="28"/>
          <w:szCs w:val="28"/>
        </w:rPr>
        <w:t>；</w:t>
      </w:r>
    </w:p>
    <w:p w:rsidR="00DE6203" w:rsidRPr="00EE60C5" w:rsidRDefault="00DE6203" w:rsidP="00EE60C5">
      <w:pPr>
        <w:widowControl/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60C5">
        <w:rPr>
          <w:rFonts w:ascii="宋体" w:hAnsi="宋体" w:hint="eastAsia"/>
          <w:color w:val="000000"/>
          <w:sz w:val="28"/>
          <w:szCs w:val="28"/>
        </w:rPr>
        <w:t>4.</w:t>
      </w:r>
      <w:r w:rsidR="007C3EBA" w:rsidRPr="007C3EBA">
        <w:rPr>
          <w:rFonts w:ascii="宋体" w:hAnsi="宋体" w:hint="eastAsia"/>
          <w:color w:val="000000"/>
          <w:sz w:val="28"/>
          <w:szCs w:val="28"/>
        </w:rPr>
        <w:t>安全环境</w:t>
      </w:r>
      <w:r w:rsidR="007C3EBA">
        <w:rPr>
          <w:rFonts w:ascii="宋体" w:hAnsi="宋体" w:hint="eastAsia"/>
          <w:color w:val="000000"/>
          <w:sz w:val="28"/>
          <w:szCs w:val="28"/>
        </w:rPr>
        <w:t>影响因素测试</w:t>
      </w:r>
      <w:r w:rsidR="007C3EBA" w:rsidRPr="007C3EBA">
        <w:rPr>
          <w:rFonts w:ascii="宋体" w:hAnsi="宋体" w:hint="eastAsia"/>
          <w:color w:val="000000"/>
          <w:sz w:val="28"/>
          <w:szCs w:val="28"/>
        </w:rPr>
        <w:t>类</w:t>
      </w:r>
      <w:r w:rsidR="00C666EA" w:rsidRPr="00EE60C5">
        <w:rPr>
          <w:rFonts w:ascii="宋体" w:hAnsi="宋体" w:hint="eastAsia"/>
          <w:color w:val="000000"/>
          <w:sz w:val="28"/>
          <w:szCs w:val="28"/>
        </w:rPr>
        <w:t>；</w:t>
      </w:r>
    </w:p>
    <w:p w:rsidR="0022559E" w:rsidRDefault="00C666EA" w:rsidP="00EE60C5">
      <w:pPr>
        <w:widowControl/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60C5">
        <w:rPr>
          <w:rFonts w:ascii="宋体" w:hAnsi="宋体" w:hint="eastAsia"/>
          <w:color w:val="000000"/>
          <w:sz w:val="28"/>
          <w:szCs w:val="28"/>
        </w:rPr>
        <w:t>5.</w:t>
      </w:r>
      <w:r w:rsidR="007C3EBA">
        <w:rPr>
          <w:rFonts w:ascii="宋体" w:hAnsi="宋体" w:hint="eastAsia"/>
          <w:color w:val="000000"/>
          <w:sz w:val="28"/>
          <w:szCs w:val="28"/>
        </w:rPr>
        <w:t>计算机</w:t>
      </w:r>
      <w:r w:rsidR="007C3EBA" w:rsidRPr="007C3EBA">
        <w:rPr>
          <w:rFonts w:ascii="宋体" w:hAnsi="宋体" w:hint="eastAsia"/>
          <w:color w:val="000000"/>
          <w:sz w:val="28"/>
          <w:szCs w:val="28"/>
        </w:rPr>
        <w:t>数值</w:t>
      </w:r>
      <w:r w:rsidR="007C3EBA">
        <w:rPr>
          <w:rFonts w:ascii="宋体" w:hAnsi="宋体" w:hint="eastAsia"/>
          <w:color w:val="000000"/>
          <w:sz w:val="28"/>
          <w:szCs w:val="28"/>
        </w:rPr>
        <w:t>模拟类；</w:t>
      </w:r>
    </w:p>
    <w:p w:rsidR="00F93769" w:rsidRDefault="007C3EBA" w:rsidP="00EE60C5">
      <w:pPr>
        <w:widowControl/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6.</w:t>
      </w:r>
      <w:r w:rsidR="00F93769">
        <w:rPr>
          <w:rFonts w:ascii="宋体" w:hAnsi="宋体" w:hint="eastAsia"/>
          <w:color w:val="000000"/>
          <w:sz w:val="28"/>
          <w:szCs w:val="28"/>
        </w:rPr>
        <w:t>学术论文发表、专利著作权申请资助；</w:t>
      </w:r>
    </w:p>
    <w:p w:rsidR="007C3EBA" w:rsidRPr="00EE60C5" w:rsidRDefault="00F93769" w:rsidP="00EE60C5">
      <w:pPr>
        <w:widowControl/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7.</w:t>
      </w:r>
      <w:r w:rsidR="007C3EBA">
        <w:rPr>
          <w:rFonts w:ascii="宋体" w:hAnsi="宋体" w:hint="eastAsia"/>
          <w:color w:val="000000"/>
          <w:sz w:val="28"/>
          <w:szCs w:val="28"/>
        </w:rPr>
        <w:t>其他</w:t>
      </w:r>
      <w:r w:rsidR="00612213">
        <w:rPr>
          <w:rFonts w:ascii="宋体" w:hAnsi="宋体" w:hint="eastAsia"/>
          <w:color w:val="000000"/>
          <w:sz w:val="28"/>
          <w:szCs w:val="28"/>
        </w:rPr>
        <w:t>项目。</w:t>
      </w:r>
    </w:p>
    <w:p w:rsidR="00822DBB" w:rsidRPr="00822DBB" w:rsidRDefault="007C3EBA" w:rsidP="00822DBB">
      <w:pPr>
        <w:widowControl/>
        <w:snapToGrid w:val="0"/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822DBB">
        <w:rPr>
          <w:rFonts w:ascii="宋体" w:hAnsi="宋体" w:hint="eastAsia"/>
          <w:b/>
          <w:sz w:val="28"/>
          <w:szCs w:val="28"/>
        </w:rPr>
        <w:t xml:space="preserve"> </w:t>
      </w:r>
      <w:r w:rsidR="00DE6203" w:rsidRPr="00822DBB">
        <w:rPr>
          <w:rFonts w:ascii="宋体" w:hAnsi="宋体" w:hint="eastAsia"/>
          <w:b/>
          <w:sz w:val="28"/>
          <w:szCs w:val="28"/>
        </w:rPr>
        <w:t>(</w:t>
      </w:r>
      <w:r w:rsidR="00822DBB" w:rsidRPr="00822DBB">
        <w:rPr>
          <w:rFonts w:ascii="宋体" w:hAnsi="宋体" w:hint="eastAsia"/>
          <w:b/>
          <w:sz w:val="28"/>
          <w:szCs w:val="28"/>
        </w:rPr>
        <w:t>三</w:t>
      </w:r>
      <w:r w:rsidR="00DE6203" w:rsidRPr="00822DBB">
        <w:rPr>
          <w:rFonts w:ascii="宋体" w:hAnsi="宋体" w:hint="eastAsia"/>
          <w:b/>
          <w:sz w:val="28"/>
          <w:szCs w:val="28"/>
        </w:rPr>
        <w:t>)</w:t>
      </w:r>
      <w:r w:rsidR="00822DBB" w:rsidRPr="00822DBB">
        <w:rPr>
          <w:rFonts w:ascii="宋体" w:hAnsi="宋体" w:hint="eastAsia"/>
          <w:b/>
          <w:sz w:val="28"/>
          <w:szCs w:val="28"/>
        </w:rPr>
        <w:t>申请者</w:t>
      </w:r>
      <w:r w:rsidR="00822DBB">
        <w:rPr>
          <w:rFonts w:ascii="宋体" w:hAnsi="宋体" w:hint="eastAsia"/>
          <w:b/>
          <w:sz w:val="28"/>
          <w:szCs w:val="28"/>
        </w:rPr>
        <w:t>条件</w:t>
      </w:r>
    </w:p>
    <w:p w:rsidR="00B673F4" w:rsidRDefault="00B673F4" w:rsidP="004A5AD7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</w:t>
      </w:r>
      <w:r w:rsidRPr="00B673F4">
        <w:rPr>
          <w:rFonts w:ascii="宋体" w:hAnsi="宋体"/>
          <w:color w:val="000000"/>
          <w:sz w:val="28"/>
          <w:szCs w:val="28"/>
        </w:rPr>
        <w:t>项目</w:t>
      </w:r>
      <w:r w:rsidR="008E222D">
        <w:rPr>
          <w:rFonts w:ascii="宋体" w:hAnsi="宋体" w:hint="eastAsia"/>
          <w:color w:val="000000"/>
          <w:sz w:val="28"/>
          <w:szCs w:val="28"/>
        </w:rPr>
        <w:t>申请者仅限于我</w:t>
      </w:r>
      <w:r w:rsidRPr="00B673F4">
        <w:rPr>
          <w:rFonts w:ascii="宋体" w:hAnsi="宋体" w:hint="eastAsia"/>
          <w:color w:val="000000"/>
          <w:sz w:val="28"/>
          <w:szCs w:val="28"/>
        </w:rPr>
        <w:t>院的采矿工程、安全工程、城市地下空间工程三</w:t>
      </w:r>
      <w:r w:rsidR="002B31F4">
        <w:rPr>
          <w:rFonts w:ascii="宋体" w:hAnsi="宋体" w:hint="eastAsia"/>
          <w:color w:val="000000"/>
          <w:sz w:val="28"/>
          <w:szCs w:val="28"/>
        </w:rPr>
        <w:t>个本科</w:t>
      </w:r>
      <w:r w:rsidRPr="00B673F4">
        <w:rPr>
          <w:rFonts w:ascii="宋体" w:hAnsi="宋体" w:hint="eastAsia"/>
          <w:color w:val="000000"/>
          <w:sz w:val="28"/>
          <w:szCs w:val="28"/>
        </w:rPr>
        <w:t>专业</w:t>
      </w:r>
      <w:r w:rsidRPr="00B673F4">
        <w:rPr>
          <w:rFonts w:ascii="宋体" w:hAnsi="宋体"/>
          <w:color w:val="000000"/>
          <w:sz w:val="28"/>
          <w:szCs w:val="28"/>
        </w:rPr>
        <w:t>全日制本科生</w:t>
      </w:r>
      <w:r w:rsidR="008E222D">
        <w:rPr>
          <w:rFonts w:ascii="宋体" w:hAnsi="宋体" w:hint="eastAsia"/>
          <w:color w:val="000000"/>
          <w:sz w:val="28"/>
          <w:szCs w:val="28"/>
        </w:rPr>
        <w:t>，</w:t>
      </w:r>
      <w:r w:rsidRPr="00B673F4">
        <w:rPr>
          <w:rFonts w:ascii="宋体" w:hAnsi="宋体" w:hint="eastAsia"/>
          <w:color w:val="000000"/>
          <w:sz w:val="28"/>
          <w:szCs w:val="28"/>
        </w:rPr>
        <w:t>以团队</w:t>
      </w:r>
      <w:r w:rsidR="008E222D">
        <w:rPr>
          <w:rFonts w:ascii="宋体" w:hAnsi="宋体" w:hint="eastAsia"/>
          <w:color w:val="000000"/>
          <w:sz w:val="28"/>
          <w:szCs w:val="28"/>
        </w:rPr>
        <w:t>的</w:t>
      </w:r>
      <w:r w:rsidRPr="00B673F4">
        <w:rPr>
          <w:rFonts w:ascii="宋体" w:hAnsi="宋体" w:hint="eastAsia"/>
          <w:color w:val="000000"/>
          <w:sz w:val="28"/>
          <w:szCs w:val="28"/>
        </w:rPr>
        <w:t>形式</w:t>
      </w:r>
      <w:r w:rsidRPr="00B673F4">
        <w:rPr>
          <w:rFonts w:ascii="宋体" w:hAnsi="宋体"/>
          <w:color w:val="000000"/>
          <w:sz w:val="28"/>
          <w:szCs w:val="28"/>
        </w:rPr>
        <w:t>提出申请。</w:t>
      </w:r>
    </w:p>
    <w:p w:rsidR="005B361A" w:rsidRDefault="008E222D" w:rsidP="004A5AD7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</w:t>
      </w:r>
      <w:r w:rsidRPr="00B673F4">
        <w:rPr>
          <w:rFonts w:ascii="宋体" w:hAnsi="宋体"/>
          <w:color w:val="000000"/>
          <w:sz w:val="28"/>
          <w:szCs w:val="28"/>
        </w:rPr>
        <w:t>项目申请者</w:t>
      </w:r>
      <w:r>
        <w:rPr>
          <w:rFonts w:ascii="宋体" w:hAnsi="宋体" w:hint="eastAsia"/>
          <w:color w:val="000000"/>
          <w:sz w:val="28"/>
          <w:szCs w:val="28"/>
        </w:rPr>
        <w:t>应</w:t>
      </w:r>
      <w:r w:rsidRPr="00B673F4">
        <w:rPr>
          <w:rFonts w:ascii="宋体" w:hAnsi="宋体"/>
          <w:color w:val="000000"/>
          <w:sz w:val="28"/>
          <w:szCs w:val="28"/>
        </w:rPr>
        <w:t>对科学</w:t>
      </w:r>
      <w:r w:rsidR="005B361A">
        <w:rPr>
          <w:rFonts w:ascii="宋体" w:hAnsi="宋体" w:hint="eastAsia"/>
          <w:color w:val="000000"/>
          <w:sz w:val="28"/>
          <w:szCs w:val="28"/>
        </w:rPr>
        <w:t>实验</w:t>
      </w:r>
      <w:r w:rsidRPr="00B673F4">
        <w:rPr>
          <w:rFonts w:ascii="宋体" w:hAnsi="宋体"/>
          <w:color w:val="000000"/>
          <w:sz w:val="28"/>
          <w:szCs w:val="28"/>
        </w:rPr>
        <w:t>、</w:t>
      </w:r>
      <w:r w:rsidR="005B361A" w:rsidRPr="004A5AD7">
        <w:rPr>
          <w:rFonts w:ascii="宋体" w:hAnsi="宋体" w:hint="eastAsia"/>
          <w:color w:val="000000"/>
          <w:sz w:val="28"/>
          <w:szCs w:val="28"/>
        </w:rPr>
        <w:t>创造发明、创</w:t>
      </w:r>
      <w:r w:rsidR="00044331">
        <w:rPr>
          <w:rFonts w:ascii="宋体" w:hAnsi="宋体" w:hint="eastAsia"/>
          <w:color w:val="000000"/>
          <w:sz w:val="28"/>
          <w:szCs w:val="28"/>
        </w:rPr>
        <w:t>新</w:t>
      </w:r>
      <w:r w:rsidR="005B361A" w:rsidRPr="004A5AD7">
        <w:rPr>
          <w:rFonts w:ascii="宋体" w:hAnsi="宋体" w:hint="eastAsia"/>
          <w:color w:val="000000"/>
          <w:sz w:val="28"/>
          <w:szCs w:val="28"/>
        </w:rPr>
        <w:t>设计</w:t>
      </w:r>
      <w:r w:rsidR="005B361A">
        <w:rPr>
          <w:rFonts w:ascii="宋体" w:hAnsi="宋体" w:hint="eastAsia"/>
          <w:color w:val="000000"/>
          <w:sz w:val="28"/>
          <w:szCs w:val="28"/>
        </w:rPr>
        <w:t>等</w:t>
      </w:r>
      <w:r w:rsidRPr="00B673F4">
        <w:rPr>
          <w:rFonts w:ascii="宋体" w:hAnsi="宋体"/>
          <w:color w:val="000000"/>
          <w:sz w:val="28"/>
          <w:szCs w:val="28"/>
        </w:rPr>
        <w:t>科技活动有浓厚的兴趣</w:t>
      </w:r>
      <w:r w:rsidR="005B361A">
        <w:rPr>
          <w:rFonts w:ascii="宋体" w:hAnsi="宋体" w:hint="eastAsia"/>
          <w:color w:val="000000"/>
          <w:sz w:val="28"/>
          <w:szCs w:val="28"/>
        </w:rPr>
        <w:t>，</w:t>
      </w:r>
      <w:r w:rsidR="005B361A" w:rsidRPr="00B673F4">
        <w:rPr>
          <w:rFonts w:ascii="宋体" w:hAnsi="宋体"/>
          <w:color w:val="000000"/>
          <w:sz w:val="28"/>
          <w:szCs w:val="28"/>
        </w:rPr>
        <w:t>有较强的独立思考能力和创新意识，</w:t>
      </w:r>
      <w:r w:rsidR="005B361A">
        <w:rPr>
          <w:rFonts w:ascii="宋体" w:hAnsi="宋体"/>
          <w:color w:val="000000"/>
          <w:sz w:val="28"/>
          <w:szCs w:val="28"/>
        </w:rPr>
        <w:t>品学兼优、学有余力</w:t>
      </w:r>
      <w:r w:rsidR="005B361A">
        <w:rPr>
          <w:rFonts w:ascii="宋体" w:hAnsi="宋体" w:hint="eastAsia"/>
          <w:color w:val="000000"/>
          <w:sz w:val="28"/>
          <w:szCs w:val="28"/>
        </w:rPr>
        <w:t>，能</w:t>
      </w:r>
      <w:r w:rsidR="00B716DD" w:rsidRPr="004A5AD7">
        <w:rPr>
          <w:rFonts w:ascii="宋体" w:hAnsi="宋体" w:hint="eastAsia"/>
          <w:color w:val="000000"/>
          <w:sz w:val="28"/>
          <w:szCs w:val="28"/>
        </w:rPr>
        <w:t>自主完成实验</w:t>
      </w:r>
      <w:r w:rsidR="005B361A">
        <w:rPr>
          <w:rFonts w:ascii="宋体" w:hAnsi="宋体" w:hint="eastAsia"/>
          <w:color w:val="000000"/>
          <w:sz w:val="28"/>
          <w:szCs w:val="28"/>
        </w:rPr>
        <w:t>研究</w:t>
      </w:r>
      <w:r w:rsidR="00B716DD" w:rsidRPr="004A5AD7">
        <w:rPr>
          <w:rFonts w:ascii="宋体" w:hAnsi="宋体" w:hint="eastAsia"/>
          <w:color w:val="000000"/>
          <w:sz w:val="28"/>
          <w:szCs w:val="28"/>
        </w:rPr>
        <w:t>过程。</w:t>
      </w:r>
    </w:p>
    <w:p w:rsidR="00F100A4" w:rsidRDefault="005B361A" w:rsidP="00F100A4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3.</w:t>
      </w:r>
      <w:r w:rsidR="00B716DD" w:rsidRPr="004A5AD7">
        <w:rPr>
          <w:rFonts w:ascii="宋体" w:hAnsi="宋体" w:hint="eastAsia"/>
          <w:color w:val="000000"/>
          <w:sz w:val="28"/>
          <w:szCs w:val="28"/>
        </w:rPr>
        <w:t>每个项目</w:t>
      </w:r>
      <w:r w:rsidR="00044331">
        <w:rPr>
          <w:rFonts w:ascii="宋体" w:hAnsi="宋体" w:hint="eastAsia"/>
          <w:color w:val="000000"/>
          <w:sz w:val="28"/>
          <w:szCs w:val="28"/>
        </w:rPr>
        <w:t>组</w:t>
      </w:r>
      <w:r w:rsidR="00B716DD" w:rsidRPr="004A5AD7">
        <w:rPr>
          <w:rFonts w:ascii="宋体" w:hAnsi="宋体" w:hint="eastAsia"/>
          <w:color w:val="000000"/>
          <w:sz w:val="28"/>
          <w:szCs w:val="28"/>
        </w:rPr>
        <w:t>成员原则上不超过5人</w:t>
      </w:r>
      <w:r w:rsidR="00044331">
        <w:rPr>
          <w:rFonts w:ascii="宋体" w:hAnsi="宋体" w:hint="eastAsia"/>
          <w:color w:val="000000"/>
          <w:sz w:val="28"/>
          <w:szCs w:val="28"/>
        </w:rPr>
        <w:t>，每人只能参与一个项目</w:t>
      </w:r>
      <w:r w:rsidR="00B716DD" w:rsidRPr="004A5AD7">
        <w:rPr>
          <w:rFonts w:ascii="宋体" w:hAnsi="宋体" w:hint="eastAsia"/>
          <w:color w:val="000000"/>
          <w:sz w:val="28"/>
          <w:szCs w:val="28"/>
        </w:rPr>
        <w:t>。</w:t>
      </w:r>
    </w:p>
    <w:p w:rsidR="00044331" w:rsidRPr="00044331" w:rsidRDefault="00044331" w:rsidP="00044331">
      <w:pPr>
        <w:widowControl/>
        <w:snapToGrid w:val="0"/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044331">
        <w:rPr>
          <w:rFonts w:ascii="宋体" w:hAnsi="宋体" w:hint="eastAsia"/>
          <w:b/>
          <w:sz w:val="28"/>
          <w:szCs w:val="28"/>
        </w:rPr>
        <w:t>(四)指导教师</w:t>
      </w:r>
    </w:p>
    <w:p w:rsidR="00B673F4" w:rsidRPr="004A5AD7" w:rsidRDefault="00EE60C5" w:rsidP="004A5AD7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指导教师原则上由院实验中心根据</w:t>
      </w:r>
      <w:r w:rsidRPr="00044331">
        <w:rPr>
          <w:rFonts w:ascii="宋体" w:hAnsi="宋体" w:hint="eastAsia"/>
          <w:color w:val="000000"/>
          <w:sz w:val="28"/>
          <w:szCs w:val="28"/>
        </w:rPr>
        <w:t>项目的</w:t>
      </w:r>
      <w:r>
        <w:rPr>
          <w:rFonts w:ascii="宋体" w:hAnsi="宋体" w:hint="eastAsia"/>
          <w:color w:val="000000"/>
          <w:sz w:val="28"/>
          <w:szCs w:val="28"/>
        </w:rPr>
        <w:t>专业</w:t>
      </w:r>
      <w:r w:rsidRPr="00044331">
        <w:rPr>
          <w:rFonts w:ascii="宋体" w:hAnsi="宋体" w:hint="eastAsia"/>
          <w:color w:val="000000"/>
          <w:sz w:val="28"/>
          <w:szCs w:val="28"/>
        </w:rPr>
        <w:t>技术要求，</w:t>
      </w:r>
      <w:r>
        <w:rPr>
          <w:rFonts w:ascii="宋体" w:hAnsi="宋体" w:hint="eastAsia"/>
          <w:color w:val="000000"/>
          <w:sz w:val="28"/>
          <w:szCs w:val="28"/>
        </w:rPr>
        <w:t>在</w:t>
      </w:r>
      <w:smartTag w:uri="urn:schemas-microsoft-com:office:smarttags" w:element="PersonName">
        <w:smartTagPr>
          <w:attr w:name="ProductID" w:val="全院"/>
        </w:smartTagPr>
        <w:r>
          <w:rPr>
            <w:rFonts w:ascii="宋体" w:hAnsi="宋体" w:hint="eastAsia"/>
            <w:color w:val="000000"/>
            <w:sz w:val="28"/>
            <w:szCs w:val="28"/>
          </w:rPr>
          <w:t>全院</w:t>
        </w:r>
      </w:smartTag>
      <w:r>
        <w:rPr>
          <w:rFonts w:ascii="宋体" w:hAnsi="宋体" w:hint="eastAsia"/>
          <w:color w:val="000000"/>
          <w:sz w:val="28"/>
          <w:szCs w:val="28"/>
        </w:rPr>
        <w:t>老师和高年级研究生中</w:t>
      </w:r>
      <w:r w:rsidRPr="00044331">
        <w:rPr>
          <w:rFonts w:ascii="宋体" w:hAnsi="宋体" w:hint="eastAsia"/>
          <w:color w:val="000000"/>
          <w:sz w:val="28"/>
          <w:szCs w:val="28"/>
        </w:rPr>
        <w:t>选配</w:t>
      </w:r>
      <w:r>
        <w:rPr>
          <w:rFonts w:ascii="宋体" w:hAnsi="宋体" w:hint="eastAsia"/>
          <w:color w:val="000000"/>
          <w:sz w:val="28"/>
          <w:szCs w:val="28"/>
        </w:rPr>
        <w:t>、聘请</w:t>
      </w:r>
      <w:r w:rsidRPr="00044331">
        <w:rPr>
          <w:rFonts w:ascii="宋体" w:hAnsi="宋体" w:hint="eastAsia"/>
          <w:color w:val="000000"/>
          <w:sz w:val="28"/>
          <w:szCs w:val="28"/>
        </w:rPr>
        <w:t>指导教师。</w:t>
      </w:r>
      <w:r w:rsidR="00EF73DB">
        <w:rPr>
          <w:rFonts w:ascii="宋体" w:hAnsi="宋体" w:hint="eastAsia"/>
          <w:color w:val="000000"/>
          <w:sz w:val="28"/>
          <w:szCs w:val="28"/>
        </w:rPr>
        <w:t>申请者可以提出指导老师建议名单，也可以不提出名单</w:t>
      </w:r>
      <w:r w:rsidR="00EF73DB" w:rsidRPr="00044331">
        <w:rPr>
          <w:rFonts w:ascii="宋体" w:hAnsi="宋体" w:hint="eastAsia"/>
          <w:color w:val="000000"/>
          <w:sz w:val="28"/>
          <w:szCs w:val="28"/>
        </w:rPr>
        <w:t>。</w:t>
      </w:r>
      <w:r w:rsidR="00EF73DB">
        <w:rPr>
          <w:rFonts w:ascii="宋体" w:hAnsi="宋体" w:hint="eastAsia"/>
          <w:color w:val="000000"/>
          <w:sz w:val="28"/>
          <w:szCs w:val="28"/>
        </w:rPr>
        <w:t>如若提出，则</w:t>
      </w:r>
      <w:r w:rsidR="00044331" w:rsidRPr="00044331">
        <w:rPr>
          <w:rFonts w:ascii="宋体" w:hAnsi="宋体"/>
          <w:color w:val="000000"/>
          <w:sz w:val="28"/>
          <w:szCs w:val="28"/>
        </w:rPr>
        <w:t>指导</w:t>
      </w:r>
      <w:r w:rsidR="00044331">
        <w:rPr>
          <w:rFonts w:ascii="宋体" w:hAnsi="宋体" w:hint="eastAsia"/>
          <w:color w:val="000000"/>
          <w:sz w:val="28"/>
          <w:szCs w:val="28"/>
        </w:rPr>
        <w:t>教</w:t>
      </w:r>
      <w:r w:rsidR="00044331" w:rsidRPr="00044331">
        <w:rPr>
          <w:rFonts w:ascii="宋体" w:hAnsi="宋体"/>
          <w:color w:val="000000"/>
          <w:sz w:val="28"/>
          <w:szCs w:val="28"/>
        </w:rPr>
        <w:t>师</w:t>
      </w:r>
      <w:r w:rsidR="00EF73DB">
        <w:rPr>
          <w:rFonts w:ascii="宋体" w:hAnsi="宋体" w:hint="eastAsia"/>
          <w:color w:val="000000"/>
          <w:sz w:val="28"/>
          <w:szCs w:val="28"/>
        </w:rPr>
        <w:t>应</w:t>
      </w:r>
      <w:r w:rsidR="00044331" w:rsidRPr="00044331">
        <w:rPr>
          <w:rFonts w:ascii="宋体" w:hAnsi="宋体" w:hint="eastAsia"/>
          <w:color w:val="000000"/>
          <w:sz w:val="28"/>
          <w:szCs w:val="28"/>
        </w:rPr>
        <w:t>是本院的老师，</w:t>
      </w:r>
      <w:r w:rsidR="00EF73DB">
        <w:rPr>
          <w:rFonts w:ascii="宋体" w:hAnsi="宋体" w:hint="eastAsia"/>
          <w:color w:val="000000"/>
          <w:sz w:val="28"/>
          <w:szCs w:val="28"/>
        </w:rPr>
        <w:t>或</w:t>
      </w:r>
      <w:r w:rsidR="00044331" w:rsidRPr="00044331">
        <w:rPr>
          <w:rFonts w:ascii="宋体" w:hAnsi="宋体" w:hint="eastAsia"/>
          <w:color w:val="000000"/>
          <w:sz w:val="28"/>
          <w:szCs w:val="28"/>
        </w:rPr>
        <w:t>本院</w:t>
      </w:r>
      <w:r w:rsidR="00044331">
        <w:rPr>
          <w:rFonts w:ascii="宋体" w:hAnsi="宋体" w:hint="eastAsia"/>
          <w:color w:val="000000"/>
          <w:sz w:val="28"/>
          <w:szCs w:val="28"/>
        </w:rPr>
        <w:t>在读的高年级硕士、博士研究生</w:t>
      </w:r>
      <w:r w:rsidR="00EF73DB">
        <w:rPr>
          <w:rFonts w:ascii="宋体" w:hAnsi="宋体" w:hint="eastAsia"/>
          <w:color w:val="000000"/>
          <w:sz w:val="28"/>
          <w:szCs w:val="28"/>
        </w:rPr>
        <w:t>。</w:t>
      </w:r>
    </w:p>
    <w:p w:rsidR="005C5B8A" w:rsidRPr="00584A3C" w:rsidRDefault="00DE6203" w:rsidP="005C5B8A">
      <w:pPr>
        <w:widowControl/>
        <w:snapToGrid w:val="0"/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5C5B8A">
        <w:rPr>
          <w:rFonts w:ascii="宋体" w:hAnsi="宋体" w:hint="eastAsia"/>
          <w:b/>
          <w:sz w:val="28"/>
          <w:szCs w:val="28"/>
        </w:rPr>
        <w:t>(</w:t>
      </w:r>
      <w:r w:rsidR="005C5B8A" w:rsidRPr="005C5B8A">
        <w:rPr>
          <w:rFonts w:ascii="宋体" w:hAnsi="宋体" w:hint="eastAsia"/>
          <w:b/>
          <w:sz w:val="28"/>
          <w:szCs w:val="28"/>
        </w:rPr>
        <w:t>五</w:t>
      </w:r>
      <w:r w:rsidRPr="005C5B8A">
        <w:rPr>
          <w:rFonts w:ascii="宋体" w:hAnsi="宋体" w:hint="eastAsia"/>
          <w:b/>
          <w:sz w:val="28"/>
          <w:szCs w:val="28"/>
        </w:rPr>
        <w:t>)</w:t>
      </w:r>
      <w:r w:rsidR="00584A3C" w:rsidRPr="00584A3C">
        <w:rPr>
          <w:rFonts w:ascii="宋体" w:hAnsi="宋体" w:hint="eastAsia"/>
          <w:b/>
          <w:sz w:val="28"/>
          <w:szCs w:val="28"/>
        </w:rPr>
        <w:t>项目</w:t>
      </w:r>
      <w:r w:rsidR="00584A3C">
        <w:rPr>
          <w:rFonts w:ascii="宋体" w:hAnsi="宋体" w:hint="eastAsia"/>
          <w:b/>
          <w:sz w:val="28"/>
          <w:szCs w:val="28"/>
        </w:rPr>
        <w:t>执行</w:t>
      </w:r>
      <w:r w:rsidR="00584A3C" w:rsidRPr="00584A3C">
        <w:rPr>
          <w:rFonts w:ascii="宋体" w:hAnsi="宋体" w:hint="eastAsia"/>
          <w:b/>
          <w:sz w:val="28"/>
          <w:szCs w:val="28"/>
        </w:rPr>
        <w:t>期</w:t>
      </w:r>
    </w:p>
    <w:p w:rsidR="00584A3C" w:rsidRDefault="009644B8" w:rsidP="004A5AD7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4A5AD7">
        <w:rPr>
          <w:rFonts w:ascii="宋体" w:hAnsi="宋体" w:cs="宋体" w:hint="eastAsia"/>
          <w:color w:val="000000"/>
          <w:kern w:val="0"/>
          <w:sz w:val="28"/>
          <w:szCs w:val="28"/>
        </w:rPr>
        <w:t>项目研究周期为一年</w:t>
      </w:r>
      <w:r w:rsidR="00EF73DB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="000C100C" w:rsidRPr="004A5AD7">
        <w:rPr>
          <w:rFonts w:ascii="宋体" w:hAnsi="宋体" w:cs="宋体" w:hint="eastAsia"/>
          <w:color w:val="000000"/>
          <w:kern w:val="0"/>
          <w:sz w:val="28"/>
          <w:szCs w:val="28"/>
        </w:rPr>
        <w:t>一般</w:t>
      </w:r>
      <w:r w:rsidR="000C100C">
        <w:rPr>
          <w:rFonts w:ascii="宋体" w:hAnsi="宋体" w:cs="宋体" w:hint="eastAsia"/>
          <w:color w:val="000000"/>
          <w:kern w:val="0"/>
          <w:sz w:val="28"/>
          <w:szCs w:val="28"/>
        </w:rPr>
        <w:t>在</w:t>
      </w:r>
      <w:r w:rsidR="00112BA9">
        <w:rPr>
          <w:rFonts w:ascii="宋体" w:hAnsi="宋体" w:cs="宋体" w:hint="eastAsia"/>
          <w:color w:val="000000"/>
          <w:kern w:val="0"/>
          <w:sz w:val="28"/>
          <w:szCs w:val="28"/>
        </w:rPr>
        <w:t>201</w:t>
      </w:r>
      <w:r w:rsidR="000C100C">
        <w:rPr>
          <w:rFonts w:ascii="宋体" w:hAnsi="宋体" w:cs="宋体"/>
          <w:color w:val="000000"/>
          <w:kern w:val="0"/>
          <w:sz w:val="28"/>
          <w:szCs w:val="28"/>
        </w:rPr>
        <w:t>8</w:t>
      </w:r>
      <w:r w:rsidR="00112BA9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EE60C5">
        <w:rPr>
          <w:rFonts w:ascii="宋体" w:hAnsi="宋体" w:cs="宋体" w:hint="eastAsia"/>
          <w:color w:val="000000"/>
          <w:kern w:val="0"/>
          <w:sz w:val="28"/>
          <w:szCs w:val="28"/>
        </w:rPr>
        <w:t>6</w:t>
      </w:r>
      <w:r w:rsidR="00112BA9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EF73DB">
        <w:rPr>
          <w:rFonts w:ascii="宋体" w:hAnsi="宋体" w:cs="宋体" w:hint="eastAsia"/>
          <w:color w:val="000000"/>
          <w:kern w:val="0"/>
          <w:sz w:val="28"/>
          <w:szCs w:val="28"/>
        </w:rPr>
        <w:t>底</w:t>
      </w:r>
      <w:r w:rsidR="00112BA9">
        <w:rPr>
          <w:rFonts w:ascii="宋体" w:hAnsi="宋体" w:cs="宋体" w:hint="eastAsia"/>
          <w:color w:val="000000"/>
          <w:kern w:val="0"/>
          <w:sz w:val="28"/>
          <w:szCs w:val="28"/>
        </w:rPr>
        <w:t>前完成主要</w:t>
      </w:r>
      <w:r w:rsidR="00EF73DB">
        <w:rPr>
          <w:rFonts w:ascii="宋体" w:hAnsi="宋体" w:cs="宋体" w:hint="eastAsia"/>
          <w:color w:val="000000"/>
          <w:kern w:val="0"/>
          <w:sz w:val="28"/>
          <w:szCs w:val="28"/>
        </w:rPr>
        <w:t>试验研究</w:t>
      </w:r>
      <w:r w:rsidR="00112BA9">
        <w:rPr>
          <w:rFonts w:ascii="宋体" w:hAnsi="宋体" w:cs="宋体" w:hint="eastAsia"/>
          <w:color w:val="000000"/>
          <w:kern w:val="0"/>
          <w:sz w:val="28"/>
          <w:szCs w:val="28"/>
        </w:rPr>
        <w:t>内容，</w:t>
      </w:r>
      <w:r w:rsidR="00EE60C5"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 w:rsidR="00112BA9">
        <w:rPr>
          <w:rFonts w:ascii="宋体" w:hAnsi="宋体" w:cs="宋体" w:hint="eastAsia"/>
          <w:color w:val="000000"/>
          <w:kern w:val="0"/>
          <w:sz w:val="28"/>
          <w:szCs w:val="28"/>
        </w:rPr>
        <w:t>月-</w:t>
      </w:r>
      <w:r w:rsidR="00EE60C5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 w:rsidR="00112BA9">
        <w:rPr>
          <w:rFonts w:ascii="宋体" w:hAnsi="宋体" w:cs="宋体" w:hint="eastAsia"/>
          <w:color w:val="000000"/>
          <w:kern w:val="0"/>
          <w:sz w:val="28"/>
          <w:szCs w:val="28"/>
        </w:rPr>
        <w:t>月成果总结、验收等</w:t>
      </w:r>
      <w:r w:rsidR="00901971">
        <w:rPr>
          <w:rFonts w:ascii="宋体" w:hAnsi="宋体" w:cs="宋体" w:hint="eastAsia"/>
          <w:color w:val="000000"/>
          <w:kern w:val="0"/>
          <w:sz w:val="28"/>
          <w:szCs w:val="28"/>
        </w:rPr>
        <w:t>；成果发表可以延续到</w:t>
      </w:r>
      <w:r w:rsidR="000C100C">
        <w:rPr>
          <w:rFonts w:ascii="宋体" w:hAnsi="宋体" w:cs="宋体" w:hint="eastAsia"/>
          <w:color w:val="000000"/>
          <w:kern w:val="0"/>
          <w:sz w:val="28"/>
          <w:szCs w:val="28"/>
        </w:rPr>
        <w:t>201</w:t>
      </w:r>
      <w:r w:rsidR="00901971">
        <w:rPr>
          <w:rFonts w:ascii="宋体" w:hAnsi="宋体" w:cs="宋体"/>
          <w:color w:val="000000"/>
          <w:kern w:val="0"/>
          <w:sz w:val="28"/>
          <w:szCs w:val="28"/>
        </w:rPr>
        <w:t>9</w:t>
      </w:r>
      <w:r w:rsidR="000C100C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901971">
        <w:rPr>
          <w:rFonts w:ascii="宋体" w:hAnsi="宋体" w:cs="宋体"/>
          <w:color w:val="000000"/>
          <w:kern w:val="0"/>
          <w:sz w:val="28"/>
          <w:szCs w:val="28"/>
        </w:rPr>
        <w:t>6</w:t>
      </w:r>
      <w:r w:rsidR="000C100C">
        <w:rPr>
          <w:rFonts w:ascii="宋体" w:hAnsi="宋体" w:cs="宋体" w:hint="eastAsia"/>
          <w:color w:val="000000"/>
          <w:kern w:val="0"/>
          <w:sz w:val="28"/>
          <w:szCs w:val="28"/>
        </w:rPr>
        <w:t>月底前。</w:t>
      </w:r>
    </w:p>
    <w:p w:rsidR="00C666EA" w:rsidRPr="005C5B8A" w:rsidRDefault="00C666EA" w:rsidP="000C2E74">
      <w:pPr>
        <w:widowControl/>
        <w:snapToGrid w:val="0"/>
        <w:spacing w:line="360" w:lineRule="auto"/>
        <w:ind w:firstLineChars="196" w:firstLine="551"/>
        <w:jc w:val="left"/>
        <w:rPr>
          <w:rFonts w:ascii="宋体" w:hAnsi="宋体"/>
          <w:b/>
          <w:sz w:val="28"/>
          <w:szCs w:val="28"/>
        </w:rPr>
      </w:pPr>
      <w:r w:rsidRPr="005C5B8A">
        <w:rPr>
          <w:rFonts w:ascii="宋体" w:hAnsi="宋体" w:hint="eastAsia"/>
          <w:b/>
          <w:sz w:val="28"/>
          <w:szCs w:val="28"/>
        </w:rPr>
        <w:t>(</w:t>
      </w:r>
      <w:r w:rsidR="005C5B8A" w:rsidRPr="005C5B8A">
        <w:rPr>
          <w:rFonts w:ascii="宋体" w:hAnsi="宋体" w:hint="eastAsia"/>
          <w:b/>
          <w:sz w:val="28"/>
          <w:szCs w:val="28"/>
        </w:rPr>
        <w:t>六</w:t>
      </w:r>
      <w:r w:rsidRPr="005C5B8A">
        <w:rPr>
          <w:rFonts w:ascii="宋体" w:hAnsi="宋体" w:hint="eastAsia"/>
          <w:b/>
          <w:sz w:val="28"/>
          <w:szCs w:val="28"/>
        </w:rPr>
        <w:t>)</w:t>
      </w:r>
      <w:r w:rsidR="00045571">
        <w:rPr>
          <w:rFonts w:ascii="宋体" w:hAnsi="宋体" w:hint="eastAsia"/>
          <w:b/>
          <w:sz w:val="28"/>
          <w:szCs w:val="28"/>
        </w:rPr>
        <w:t>资助金额</w:t>
      </w:r>
    </w:p>
    <w:p w:rsidR="000C2E74" w:rsidRDefault="00EF73DB" w:rsidP="000C2E74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根据项目的材料消耗情况，每</w:t>
      </w:r>
      <w:r w:rsidR="00961F2B" w:rsidRPr="004A5AD7">
        <w:rPr>
          <w:rFonts w:ascii="宋体" w:hAnsi="宋体" w:hint="eastAsia"/>
          <w:color w:val="000000"/>
          <w:sz w:val="28"/>
          <w:szCs w:val="28"/>
        </w:rPr>
        <w:t>项目的资助额度一般为</w:t>
      </w:r>
      <w:r>
        <w:rPr>
          <w:rFonts w:ascii="宋体" w:hAnsi="宋体" w:hint="eastAsia"/>
          <w:color w:val="000000"/>
          <w:sz w:val="28"/>
          <w:szCs w:val="28"/>
        </w:rPr>
        <w:t>3</w:t>
      </w:r>
      <w:r w:rsidR="00D96F4E">
        <w:rPr>
          <w:rFonts w:ascii="宋体" w:hAnsi="宋体" w:hint="eastAsia"/>
          <w:color w:val="000000"/>
          <w:sz w:val="28"/>
          <w:szCs w:val="28"/>
        </w:rPr>
        <w:t>,</w:t>
      </w:r>
      <w:r w:rsidR="00961F2B" w:rsidRPr="004A5AD7">
        <w:rPr>
          <w:rFonts w:ascii="宋体" w:hAnsi="宋体" w:hint="eastAsia"/>
          <w:color w:val="000000"/>
          <w:sz w:val="28"/>
          <w:szCs w:val="28"/>
        </w:rPr>
        <w:t>000元</w:t>
      </w:r>
      <w:r w:rsidR="00EE60C5">
        <w:rPr>
          <w:rFonts w:ascii="宋体" w:hAnsi="宋体" w:hint="eastAsia"/>
          <w:color w:val="000000"/>
          <w:sz w:val="28"/>
          <w:szCs w:val="28"/>
        </w:rPr>
        <w:t>左右</w:t>
      </w:r>
      <w:r w:rsidR="00961F2B" w:rsidRPr="004A5AD7">
        <w:rPr>
          <w:rFonts w:ascii="宋体" w:hAnsi="宋体" w:hint="eastAsia"/>
          <w:color w:val="000000"/>
          <w:sz w:val="28"/>
          <w:szCs w:val="28"/>
        </w:rPr>
        <w:t>。</w:t>
      </w:r>
      <w:r w:rsidR="0087387A">
        <w:rPr>
          <w:rFonts w:ascii="宋体" w:hAnsi="宋体" w:hint="eastAsia"/>
          <w:color w:val="000000"/>
          <w:sz w:val="28"/>
          <w:szCs w:val="28"/>
        </w:rPr>
        <w:t>实验成果，如</w:t>
      </w:r>
      <w:r w:rsidR="00D96F4E" w:rsidRPr="00983E4B">
        <w:rPr>
          <w:rFonts w:ascii="宋体" w:hAnsi="宋体" w:hint="eastAsia"/>
          <w:sz w:val="28"/>
          <w:szCs w:val="28"/>
        </w:rPr>
        <w:t>论文</w:t>
      </w:r>
      <w:r w:rsidR="00D96F4E">
        <w:rPr>
          <w:rFonts w:ascii="宋体" w:hAnsi="宋体" w:hint="eastAsia"/>
          <w:sz w:val="28"/>
          <w:szCs w:val="28"/>
        </w:rPr>
        <w:t>发表的</w:t>
      </w:r>
      <w:r w:rsidR="00D96F4E" w:rsidRPr="00983E4B">
        <w:rPr>
          <w:rFonts w:ascii="宋体" w:hAnsi="宋体" w:hint="eastAsia"/>
          <w:sz w:val="28"/>
          <w:szCs w:val="28"/>
        </w:rPr>
        <w:t>版面费</w:t>
      </w:r>
      <w:r w:rsidR="00D96F4E">
        <w:rPr>
          <w:rFonts w:ascii="宋体" w:hAnsi="宋体" w:hint="eastAsia"/>
          <w:sz w:val="28"/>
          <w:szCs w:val="28"/>
        </w:rPr>
        <w:t>、专利的申请费等须另行申请。</w:t>
      </w:r>
    </w:p>
    <w:p w:rsidR="000159CF" w:rsidRDefault="000159CF" w:rsidP="000159CF">
      <w:pPr>
        <w:widowControl/>
        <w:snapToGrid w:val="0"/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5C5B8A">
        <w:rPr>
          <w:rFonts w:ascii="宋体" w:hAnsi="宋体" w:hint="eastAsia"/>
          <w:b/>
          <w:sz w:val="28"/>
          <w:szCs w:val="28"/>
        </w:rPr>
        <w:t>(</w:t>
      </w:r>
      <w:r>
        <w:rPr>
          <w:rFonts w:ascii="宋体" w:hAnsi="宋体" w:hint="eastAsia"/>
          <w:b/>
          <w:sz w:val="28"/>
          <w:szCs w:val="28"/>
        </w:rPr>
        <w:t>七</w:t>
      </w:r>
      <w:r w:rsidRPr="005C5B8A">
        <w:rPr>
          <w:rFonts w:ascii="宋体" w:hAnsi="宋体" w:hint="eastAsia"/>
          <w:b/>
          <w:sz w:val="28"/>
          <w:szCs w:val="28"/>
        </w:rPr>
        <w:t>)</w:t>
      </w:r>
      <w:r>
        <w:rPr>
          <w:rFonts w:ascii="宋体" w:hAnsi="宋体" w:hint="eastAsia"/>
          <w:b/>
          <w:sz w:val="28"/>
          <w:szCs w:val="28"/>
        </w:rPr>
        <w:t>申请材料</w:t>
      </w:r>
    </w:p>
    <w:p w:rsidR="004C5105" w:rsidRPr="00AC6CCC" w:rsidRDefault="004C5105" w:rsidP="004C5105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</w:t>
      </w:r>
      <w:r w:rsidRPr="00AC6CCC"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)</w:t>
      </w:r>
      <w:r w:rsidRPr="00AC6CCC">
        <w:rPr>
          <w:rFonts w:ascii="宋体" w:hAnsi="宋体" w:hint="eastAsia"/>
          <w:color w:val="000000"/>
          <w:sz w:val="28"/>
          <w:szCs w:val="28"/>
        </w:rPr>
        <w:t>项目申请书；</w:t>
      </w:r>
    </w:p>
    <w:p w:rsidR="000159CF" w:rsidRDefault="004C5105" w:rsidP="000159CF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(2)</w:t>
      </w:r>
      <w:r w:rsidRPr="00AC6CCC">
        <w:rPr>
          <w:rFonts w:ascii="宋体" w:hAnsi="宋体" w:hint="eastAsia"/>
          <w:color w:val="000000"/>
          <w:sz w:val="28"/>
          <w:szCs w:val="28"/>
        </w:rPr>
        <w:t>项目申请</w:t>
      </w:r>
      <w:r>
        <w:rPr>
          <w:rFonts w:ascii="宋体" w:hAnsi="宋体" w:hint="eastAsia"/>
          <w:color w:val="000000"/>
          <w:sz w:val="28"/>
          <w:szCs w:val="28"/>
        </w:rPr>
        <w:t>者身份证复印件和学生身份证明；</w:t>
      </w:r>
    </w:p>
    <w:p w:rsidR="004C5105" w:rsidRPr="004C5105" w:rsidRDefault="004C5105" w:rsidP="000159CF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(3)其他相关资料。</w:t>
      </w:r>
    </w:p>
    <w:p w:rsidR="00DE3F77" w:rsidRPr="00DE3F77" w:rsidRDefault="00AC6CCC" w:rsidP="000C2E74">
      <w:pPr>
        <w:widowControl/>
        <w:snapToGrid w:val="0"/>
        <w:spacing w:beforeLines="50" w:before="156" w:afterLines="50" w:after="156"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三．</w:t>
      </w:r>
      <w:r w:rsidR="005C5B8A" w:rsidRPr="005C5B8A">
        <w:rPr>
          <w:rFonts w:ascii="宋体" w:hAnsi="宋体" w:hint="eastAsia"/>
          <w:b/>
          <w:sz w:val="28"/>
          <w:szCs w:val="28"/>
        </w:rPr>
        <w:t>项目</w:t>
      </w:r>
      <w:r>
        <w:rPr>
          <w:rFonts w:ascii="宋体" w:hAnsi="宋体" w:hint="eastAsia"/>
          <w:b/>
          <w:sz w:val="28"/>
          <w:szCs w:val="28"/>
        </w:rPr>
        <w:t>结题</w:t>
      </w:r>
    </w:p>
    <w:p w:rsidR="00B36465" w:rsidRPr="00AC6CCC" w:rsidRDefault="00D96F4E" w:rsidP="000C2E74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AC6CCC">
        <w:rPr>
          <w:rFonts w:ascii="宋体" w:hAnsi="宋体" w:hint="eastAsia"/>
          <w:color w:val="000000"/>
          <w:sz w:val="28"/>
          <w:szCs w:val="28"/>
        </w:rPr>
        <w:t>本科生实验室开放基金资助项目</w:t>
      </w:r>
      <w:r w:rsidR="00AC6CCC">
        <w:rPr>
          <w:rFonts w:ascii="宋体" w:hAnsi="宋体" w:hint="eastAsia"/>
          <w:color w:val="000000"/>
          <w:sz w:val="28"/>
          <w:szCs w:val="28"/>
        </w:rPr>
        <w:t>通过</w:t>
      </w:r>
      <w:r w:rsidR="00F100A4">
        <w:rPr>
          <w:rFonts w:ascii="宋体" w:hAnsi="宋体" w:hint="eastAsia"/>
          <w:color w:val="000000"/>
          <w:sz w:val="28"/>
          <w:szCs w:val="28"/>
        </w:rPr>
        <w:t>学院组织的验收后即结题</w:t>
      </w:r>
      <w:r w:rsidR="00B36465" w:rsidRPr="00AC6CCC">
        <w:rPr>
          <w:rFonts w:ascii="宋体" w:hAnsi="宋体" w:hint="eastAsia"/>
          <w:color w:val="000000"/>
          <w:sz w:val="28"/>
          <w:szCs w:val="28"/>
        </w:rPr>
        <w:t>。</w:t>
      </w:r>
    </w:p>
    <w:p w:rsidR="00B36465" w:rsidRPr="00AC6CCC" w:rsidRDefault="00B36465" w:rsidP="000C2E74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AC6CCC">
        <w:rPr>
          <w:rFonts w:ascii="宋体" w:hAnsi="宋体" w:hint="eastAsia"/>
          <w:color w:val="000000"/>
          <w:sz w:val="28"/>
          <w:szCs w:val="28"/>
        </w:rPr>
        <w:t>项目验收以</w:t>
      </w:r>
      <w:r w:rsidR="00AC6CCC" w:rsidRPr="00AC6CCC">
        <w:rPr>
          <w:rFonts w:ascii="宋体" w:hAnsi="宋体" w:hint="eastAsia"/>
          <w:color w:val="000000"/>
          <w:sz w:val="28"/>
          <w:szCs w:val="28"/>
        </w:rPr>
        <w:t>项目</w:t>
      </w:r>
      <w:r w:rsidRPr="00AC6CCC">
        <w:rPr>
          <w:rFonts w:ascii="宋体" w:hAnsi="宋体" w:hint="eastAsia"/>
          <w:color w:val="000000"/>
          <w:sz w:val="28"/>
          <w:szCs w:val="28"/>
        </w:rPr>
        <w:t xml:space="preserve">申请书约定的内容和确定的考核目标为主。项目承担者申请验收时应提供以下验收文件，资料和成果： </w:t>
      </w:r>
    </w:p>
    <w:p w:rsidR="00B36465" w:rsidRPr="00AC6CCC" w:rsidRDefault="000159CF" w:rsidP="000C2E74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</w:t>
      </w:r>
      <w:r w:rsidR="00B36465" w:rsidRPr="00AC6CCC"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)</w:t>
      </w:r>
      <w:r w:rsidR="00AC6CCC" w:rsidRPr="00AC6CCC">
        <w:rPr>
          <w:rFonts w:ascii="宋体" w:hAnsi="宋体" w:hint="eastAsia"/>
          <w:color w:val="000000"/>
          <w:sz w:val="28"/>
          <w:szCs w:val="28"/>
        </w:rPr>
        <w:t>项目</w:t>
      </w:r>
      <w:r w:rsidR="00B36465" w:rsidRPr="00AC6CCC">
        <w:rPr>
          <w:rFonts w:ascii="宋体" w:hAnsi="宋体" w:hint="eastAsia"/>
          <w:color w:val="000000"/>
          <w:sz w:val="28"/>
          <w:szCs w:val="28"/>
        </w:rPr>
        <w:t>申请书；</w:t>
      </w:r>
    </w:p>
    <w:p w:rsidR="00B36465" w:rsidRPr="00AC6CCC" w:rsidRDefault="000159CF" w:rsidP="000C2E74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(2)</w:t>
      </w:r>
      <w:r w:rsidR="00AC6CCC" w:rsidRPr="00AC6CCC">
        <w:rPr>
          <w:rFonts w:ascii="宋体" w:hAnsi="宋体" w:hint="eastAsia"/>
          <w:color w:val="000000"/>
          <w:sz w:val="28"/>
          <w:szCs w:val="28"/>
        </w:rPr>
        <w:t>项目总结报告</w:t>
      </w:r>
      <w:r w:rsidR="004C5105">
        <w:rPr>
          <w:rFonts w:ascii="宋体" w:hAnsi="宋体" w:hint="eastAsia"/>
          <w:color w:val="000000"/>
          <w:sz w:val="28"/>
          <w:szCs w:val="28"/>
        </w:rPr>
        <w:t>，实验过程证明材料</w:t>
      </w:r>
      <w:r w:rsidR="00AC6CCC" w:rsidRPr="00AC6CCC">
        <w:rPr>
          <w:rFonts w:ascii="宋体" w:hAnsi="宋体" w:hint="eastAsia"/>
          <w:color w:val="000000"/>
          <w:sz w:val="28"/>
          <w:szCs w:val="28"/>
        </w:rPr>
        <w:t xml:space="preserve">； </w:t>
      </w:r>
    </w:p>
    <w:p w:rsidR="00B36465" w:rsidRPr="00AC6CCC" w:rsidRDefault="000159CF" w:rsidP="000C2E74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(3)</w:t>
      </w:r>
      <w:r w:rsidR="00AC6CCC" w:rsidRPr="00AC6CCC">
        <w:rPr>
          <w:rFonts w:ascii="宋体" w:hAnsi="宋体" w:hint="eastAsia"/>
          <w:color w:val="000000"/>
          <w:sz w:val="28"/>
          <w:szCs w:val="28"/>
        </w:rPr>
        <w:t>研制样机、样品的图片，物理模型和数值模型，实验数据</w:t>
      </w:r>
      <w:r w:rsidR="004C5105">
        <w:rPr>
          <w:rFonts w:ascii="宋体" w:hAnsi="宋体" w:hint="eastAsia"/>
          <w:color w:val="000000"/>
          <w:sz w:val="28"/>
          <w:szCs w:val="28"/>
        </w:rPr>
        <w:t>和实验报告</w:t>
      </w:r>
      <w:r w:rsidR="00AC6CCC" w:rsidRPr="00AC6CCC">
        <w:rPr>
          <w:rFonts w:ascii="宋体" w:hAnsi="宋体" w:hint="eastAsia"/>
          <w:color w:val="000000"/>
          <w:sz w:val="28"/>
          <w:szCs w:val="28"/>
        </w:rPr>
        <w:t>；</w:t>
      </w:r>
    </w:p>
    <w:p w:rsidR="00B36465" w:rsidRPr="00AC6CCC" w:rsidRDefault="000159CF" w:rsidP="00B36465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(4)</w:t>
      </w:r>
      <w:r w:rsidR="00AC6CCC" w:rsidRPr="00AC6CCC">
        <w:rPr>
          <w:rFonts w:ascii="宋体" w:hAnsi="宋体" w:hint="eastAsia"/>
          <w:color w:val="000000"/>
          <w:sz w:val="28"/>
          <w:szCs w:val="28"/>
        </w:rPr>
        <w:t>其它相关资料，如论文、著作、专利、技术鉴定证书、获奖证书等；</w:t>
      </w:r>
    </w:p>
    <w:p w:rsidR="00B36465" w:rsidRPr="00AC6CCC" w:rsidRDefault="000159CF" w:rsidP="00B36465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(5)</w:t>
      </w:r>
      <w:r w:rsidR="00AC6CCC" w:rsidRPr="00AC6CCC">
        <w:rPr>
          <w:rFonts w:ascii="宋体" w:hAnsi="宋体" w:hint="eastAsia"/>
          <w:color w:val="000000"/>
          <w:sz w:val="28"/>
          <w:szCs w:val="28"/>
        </w:rPr>
        <w:t>项目经费的决算表。</w:t>
      </w:r>
    </w:p>
    <w:p w:rsidR="00961F2B" w:rsidRDefault="00961F2B" w:rsidP="00AC6CCC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4A5AD7">
        <w:rPr>
          <w:rFonts w:ascii="宋体" w:hAnsi="宋体" w:cs="宋体" w:hint="eastAsia"/>
          <w:color w:val="000000"/>
          <w:kern w:val="0"/>
          <w:sz w:val="28"/>
          <w:szCs w:val="28"/>
        </w:rPr>
        <w:t>未通过验收的项目，承担者接到验收报告3个月之内，经整改完毕后，可再次提出验收申请</w:t>
      </w:r>
      <w:r w:rsidR="00F100A4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  <w:r w:rsidRPr="004A5AD7">
        <w:rPr>
          <w:rFonts w:ascii="宋体" w:hAnsi="宋体" w:cs="宋体" w:hint="eastAsia"/>
          <w:color w:val="000000"/>
          <w:kern w:val="0"/>
          <w:sz w:val="28"/>
          <w:szCs w:val="28"/>
        </w:rPr>
        <w:t>如再次未通过验收，项目承担者自验收结论做出后，不得再承担该计划项目。</w:t>
      </w:r>
    </w:p>
    <w:p w:rsidR="00DE3F77" w:rsidRPr="00DE3F77" w:rsidRDefault="000159CF" w:rsidP="00B8673A">
      <w:pPr>
        <w:widowControl/>
        <w:snapToGrid w:val="0"/>
        <w:spacing w:beforeLines="50" w:before="156" w:afterLines="50" w:after="156"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</w:t>
      </w:r>
      <w:r w:rsidR="00B8673A">
        <w:rPr>
          <w:rFonts w:ascii="宋体" w:hAnsi="宋体" w:hint="eastAsia"/>
          <w:b/>
          <w:sz w:val="28"/>
          <w:szCs w:val="28"/>
        </w:rPr>
        <w:t>．申请时间</w:t>
      </w:r>
    </w:p>
    <w:p w:rsidR="004D07DF" w:rsidRDefault="00965323" w:rsidP="00AF2756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4A5AD7">
        <w:rPr>
          <w:rFonts w:ascii="宋体" w:hAnsi="宋体" w:hint="eastAsia"/>
          <w:sz w:val="28"/>
          <w:szCs w:val="28"/>
        </w:rPr>
        <w:t>自本指南发布之日起，</w:t>
      </w:r>
      <w:r w:rsidR="00AF2756">
        <w:rPr>
          <w:rFonts w:ascii="宋体" w:hAnsi="宋体" w:hint="eastAsia"/>
          <w:sz w:val="28"/>
          <w:szCs w:val="28"/>
        </w:rPr>
        <w:t>接受申请</w:t>
      </w:r>
      <w:r w:rsidR="0033550F">
        <w:rPr>
          <w:rFonts w:ascii="宋体" w:hAnsi="宋体" w:hint="eastAsia"/>
          <w:sz w:val="28"/>
          <w:szCs w:val="28"/>
        </w:rPr>
        <w:t>，</w:t>
      </w:r>
      <w:r w:rsidRPr="004A5AD7">
        <w:rPr>
          <w:rFonts w:ascii="宋体" w:hAnsi="宋体" w:hint="eastAsia"/>
          <w:sz w:val="28"/>
          <w:szCs w:val="28"/>
        </w:rPr>
        <w:t>至20</w:t>
      </w:r>
      <w:r w:rsidR="000159CF">
        <w:rPr>
          <w:rFonts w:ascii="宋体" w:hAnsi="宋体" w:hint="eastAsia"/>
          <w:sz w:val="28"/>
          <w:szCs w:val="28"/>
        </w:rPr>
        <w:t>1</w:t>
      </w:r>
      <w:r w:rsidR="0033550F">
        <w:rPr>
          <w:rFonts w:ascii="宋体" w:hAnsi="宋体"/>
          <w:sz w:val="28"/>
          <w:szCs w:val="28"/>
        </w:rPr>
        <w:t>7</w:t>
      </w:r>
      <w:r w:rsidRPr="004A5AD7">
        <w:rPr>
          <w:rFonts w:ascii="宋体" w:hAnsi="宋体" w:hint="eastAsia"/>
          <w:sz w:val="28"/>
          <w:szCs w:val="28"/>
        </w:rPr>
        <w:t>年</w:t>
      </w:r>
      <w:r w:rsidR="0033550F">
        <w:rPr>
          <w:rFonts w:ascii="宋体" w:hAnsi="宋体"/>
          <w:sz w:val="28"/>
          <w:szCs w:val="28"/>
        </w:rPr>
        <w:t>9</w:t>
      </w:r>
      <w:r w:rsidRPr="004A5AD7">
        <w:rPr>
          <w:rFonts w:ascii="宋体" w:hAnsi="宋体" w:hint="eastAsia"/>
          <w:sz w:val="28"/>
          <w:szCs w:val="28"/>
        </w:rPr>
        <w:t>月</w:t>
      </w:r>
      <w:r w:rsidR="0033550F">
        <w:rPr>
          <w:rFonts w:ascii="宋体" w:hAnsi="宋体"/>
          <w:sz w:val="28"/>
          <w:szCs w:val="28"/>
        </w:rPr>
        <w:t>10</w:t>
      </w:r>
      <w:r w:rsidR="0033550F">
        <w:rPr>
          <w:rFonts w:ascii="宋体" w:hAnsi="宋体" w:hint="eastAsia"/>
          <w:sz w:val="28"/>
          <w:szCs w:val="28"/>
        </w:rPr>
        <w:t>日</w:t>
      </w:r>
      <w:r w:rsidR="0033550F">
        <w:rPr>
          <w:rFonts w:ascii="宋体" w:hAnsi="宋体" w:hint="eastAsia"/>
          <w:sz w:val="28"/>
          <w:szCs w:val="28"/>
        </w:rPr>
        <w:t>截止</w:t>
      </w:r>
      <w:r w:rsidR="004A6D14">
        <w:rPr>
          <w:rFonts w:ascii="宋体" w:hAnsi="宋体" w:hint="eastAsia"/>
          <w:sz w:val="28"/>
          <w:szCs w:val="28"/>
        </w:rPr>
        <w:t>，过期恕不受理</w:t>
      </w:r>
      <w:r w:rsidRPr="004A5AD7">
        <w:rPr>
          <w:rFonts w:ascii="宋体" w:hAnsi="宋体" w:hint="eastAsia"/>
          <w:sz w:val="28"/>
          <w:szCs w:val="28"/>
        </w:rPr>
        <w:t>。</w:t>
      </w:r>
      <w:r w:rsidR="0033550F">
        <w:rPr>
          <w:rFonts w:ascii="宋体" w:hAnsi="宋体"/>
          <w:sz w:val="28"/>
          <w:szCs w:val="28"/>
        </w:rPr>
        <w:t>院实验中心将根据</w:t>
      </w:r>
      <w:r w:rsidR="0033550F">
        <w:rPr>
          <w:rFonts w:ascii="宋体" w:hAnsi="宋体" w:hint="eastAsia"/>
          <w:sz w:val="28"/>
          <w:szCs w:val="28"/>
        </w:rPr>
        <w:t>申请情况不定期公布立项情况。</w:t>
      </w:r>
    </w:p>
    <w:p w:rsidR="00303134" w:rsidRPr="00303134" w:rsidRDefault="00303134" w:rsidP="00AF2756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申请材料包括纸质材料一份，送</w:t>
      </w:r>
      <w:r w:rsidR="0033550F">
        <w:rPr>
          <w:rFonts w:ascii="宋体" w:hAnsi="宋体" w:hint="eastAsia"/>
          <w:sz w:val="28"/>
          <w:szCs w:val="28"/>
        </w:rPr>
        <w:t>院</w:t>
      </w:r>
      <w:r>
        <w:rPr>
          <w:rFonts w:ascii="宋体" w:hAnsi="宋体" w:hint="eastAsia"/>
          <w:sz w:val="28"/>
          <w:szCs w:val="28"/>
        </w:rPr>
        <w:t>实验中心办公室（校本部采矿楼1</w:t>
      </w:r>
      <w:r w:rsidR="0033550F">
        <w:rPr>
          <w:rFonts w:ascii="宋体" w:hAnsi="宋体"/>
          <w:sz w:val="28"/>
          <w:szCs w:val="28"/>
        </w:rPr>
        <w:t>108</w:t>
      </w:r>
      <w:r>
        <w:rPr>
          <w:rFonts w:ascii="宋体" w:hAnsi="宋体" w:hint="eastAsia"/>
          <w:sz w:val="28"/>
          <w:szCs w:val="28"/>
        </w:rPr>
        <w:t>室）</w:t>
      </w:r>
      <w:r w:rsidR="0033550F">
        <w:rPr>
          <w:rFonts w:ascii="宋体" w:hAnsi="宋体" w:hint="eastAsia"/>
          <w:sz w:val="28"/>
          <w:szCs w:val="28"/>
        </w:rPr>
        <w:t>；电子</w:t>
      </w:r>
      <w:r>
        <w:rPr>
          <w:rFonts w:ascii="宋体" w:hAnsi="宋体" w:hint="eastAsia"/>
          <w:sz w:val="28"/>
          <w:szCs w:val="28"/>
        </w:rPr>
        <w:t>材料就发至</w:t>
      </w:r>
      <w:r w:rsidR="0033550F">
        <w:rPr>
          <w:rFonts w:ascii="宋体" w:hAnsi="宋体"/>
          <w:sz w:val="28"/>
          <w:szCs w:val="28"/>
        </w:rPr>
        <w:t>srselab@csu.edu.cn</w:t>
      </w:r>
      <w:r>
        <w:rPr>
          <w:rFonts w:ascii="宋体" w:hAnsi="宋体" w:hint="eastAsia"/>
          <w:sz w:val="28"/>
          <w:szCs w:val="28"/>
        </w:rPr>
        <w:t>邮箱。</w:t>
      </w:r>
    </w:p>
    <w:p w:rsidR="00B8673A" w:rsidRDefault="00B8673A" w:rsidP="00B8673A">
      <w:pPr>
        <w:widowControl/>
        <w:snapToGrid w:val="0"/>
        <w:spacing w:beforeLines="50" w:before="156" w:afterLines="50" w:after="156"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五．其他事项</w:t>
      </w:r>
    </w:p>
    <w:p w:rsidR="00B65F49" w:rsidRPr="004A5AD7" w:rsidRDefault="00965323" w:rsidP="00B8673A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4A5AD7">
        <w:rPr>
          <w:rFonts w:ascii="宋体" w:hAnsi="宋体" w:hint="eastAsia"/>
          <w:sz w:val="28"/>
          <w:szCs w:val="28"/>
        </w:rPr>
        <w:t>联</w:t>
      </w:r>
      <w:r w:rsidR="00303134">
        <w:rPr>
          <w:rFonts w:ascii="宋体" w:hAnsi="宋体" w:hint="eastAsia"/>
          <w:sz w:val="28"/>
          <w:szCs w:val="28"/>
        </w:rPr>
        <w:t xml:space="preserve"> </w:t>
      </w:r>
      <w:r w:rsidRPr="004A5AD7">
        <w:rPr>
          <w:rFonts w:ascii="宋体" w:hAnsi="宋体" w:hint="eastAsia"/>
          <w:sz w:val="28"/>
          <w:szCs w:val="28"/>
        </w:rPr>
        <w:t>系</w:t>
      </w:r>
      <w:r w:rsidR="00303134">
        <w:rPr>
          <w:rFonts w:ascii="宋体" w:hAnsi="宋体" w:hint="eastAsia"/>
          <w:sz w:val="28"/>
          <w:szCs w:val="28"/>
        </w:rPr>
        <w:t xml:space="preserve"> </w:t>
      </w:r>
      <w:r w:rsidRPr="004A5AD7">
        <w:rPr>
          <w:rFonts w:ascii="宋体" w:hAnsi="宋体" w:hint="eastAsia"/>
          <w:sz w:val="28"/>
          <w:szCs w:val="28"/>
        </w:rPr>
        <w:t>人</w:t>
      </w:r>
      <w:r w:rsidR="004C5105">
        <w:rPr>
          <w:rFonts w:ascii="宋体" w:hAnsi="宋体" w:hint="eastAsia"/>
          <w:sz w:val="28"/>
          <w:szCs w:val="28"/>
        </w:rPr>
        <w:t>：</w:t>
      </w:r>
      <w:r w:rsidR="000159CF">
        <w:rPr>
          <w:rFonts w:ascii="宋体" w:hAnsi="宋体" w:hint="eastAsia"/>
          <w:sz w:val="28"/>
          <w:szCs w:val="28"/>
        </w:rPr>
        <w:t>廖慧敏，郭群，邓义芳</w:t>
      </w:r>
    </w:p>
    <w:p w:rsidR="000159CF" w:rsidRDefault="004D07DF" w:rsidP="000159CF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4A5AD7">
        <w:rPr>
          <w:rFonts w:ascii="宋体" w:hAnsi="宋体" w:hint="eastAsia"/>
          <w:sz w:val="28"/>
          <w:szCs w:val="28"/>
        </w:rPr>
        <w:t>联系</w:t>
      </w:r>
      <w:r w:rsidR="00303134">
        <w:rPr>
          <w:rFonts w:ascii="宋体" w:hAnsi="宋体" w:hint="eastAsia"/>
          <w:sz w:val="28"/>
          <w:szCs w:val="28"/>
        </w:rPr>
        <w:t>方式</w:t>
      </w:r>
      <w:r w:rsidR="004C5105">
        <w:rPr>
          <w:rFonts w:ascii="宋体" w:hAnsi="宋体" w:hint="eastAsia"/>
          <w:sz w:val="28"/>
          <w:szCs w:val="28"/>
        </w:rPr>
        <w:t>：</w:t>
      </w:r>
      <w:r w:rsidR="00475ED4">
        <w:rPr>
          <w:rFonts w:ascii="宋体" w:hAnsi="宋体" w:hint="eastAsia"/>
          <w:sz w:val="28"/>
          <w:szCs w:val="28"/>
        </w:rPr>
        <w:t>0731-</w:t>
      </w:r>
      <w:r w:rsidR="000159CF">
        <w:rPr>
          <w:rFonts w:ascii="宋体" w:hAnsi="宋体" w:hint="eastAsia"/>
          <w:sz w:val="28"/>
          <w:szCs w:val="28"/>
        </w:rPr>
        <w:t>88830</w:t>
      </w:r>
      <w:r w:rsidR="00475ED4">
        <w:rPr>
          <w:rFonts w:ascii="宋体" w:hAnsi="宋体" w:hint="eastAsia"/>
          <w:sz w:val="28"/>
          <w:szCs w:val="28"/>
        </w:rPr>
        <w:t>882</w:t>
      </w:r>
    </w:p>
    <w:p w:rsidR="00475ED4" w:rsidRPr="004A5AD7" w:rsidRDefault="00475ED4" w:rsidP="000159CF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信息发布：</w:t>
      </w:r>
      <w:hyperlink r:id="rId7" w:history="1">
        <w:r w:rsidR="00305367" w:rsidRPr="003D7C0A">
          <w:rPr>
            <w:rStyle w:val="a3"/>
            <w:rFonts w:ascii="宋体" w:hAnsi="宋体" w:hint="eastAsia"/>
            <w:sz w:val="28"/>
            <w:szCs w:val="28"/>
          </w:rPr>
          <w:t>http://srse.csu.edu.cn</w:t>
        </w:r>
      </w:hyperlink>
      <w:r w:rsidR="00305367">
        <w:rPr>
          <w:rFonts w:ascii="宋体" w:hAnsi="宋体" w:hint="eastAsia"/>
          <w:sz w:val="28"/>
          <w:szCs w:val="28"/>
        </w:rPr>
        <w:t>。</w:t>
      </w:r>
      <w:bookmarkStart w:id="1" w:name="_GoBack"/>
      <w:bookmarkEnd w:id="0"/>
      <w:bookmarkEnd w:id="1"/>
    </w:p>
    <w:sectPr w:rsidR="00475ED4" w:rsidRPr="004A5AD7" w:rsidSect="00C66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425" w:rsidRDefault="00317425">
      <w:r>
        <w:separator/>
      </w:r>
    </w:p>
  </w:endnote>
  <w:endnote w:type="continuationSeparator" w:id="0">
    <w:p w:rsidR="00317425" w:rsidRDefault="0031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A0" w:rsidRDefault="00EF12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12A0" w:rsidRDefault="00EF12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A0" w:rsidRDefault="00EF12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5367">
      <w:rPr>
        <w:rStyle w:val="a5"/>
        <w:noProof/>
      </w:rPr>
      <w:t>2</w:t>
    </w:r>
    <w:r>
      <w:rPr>
        <w:rStyle w:val="a5"/>
      </w:rPr>
      <w:fldChar w:fldCharType="end"/>
    </w:r>
  </w:p>
  <w:p w:rsidR="00EF12A0" w:rsidRDefault="00EF12A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A0" w:rsidRDefault="00EF12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425" w:rsidRDefault="00317425">
      <w:r>
        <w:separator/>
      </w:r>
    </w:p>
  </w:footnote>
  <w:footnote w:type="continuationSeparator" w:id="0">
    <w:p w:rsidR="00317425" w:rsidRDefault="00317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A0" w:rsidRDefault="00EF12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A0" w:rsidRDefault="00EF12A0" w:rsidP="00374A21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A0" w:rsidRDefault="00EF12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FF8"/>
    <w:multiLevelType w:val="hybridMultilevel"/>
    <w:tmpl w:val="9970F15C"/>
    <w:lvl w:ilvl="0" w:tplc="D876AFC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4B36903"/>
    <w:multiLevelType w:val="hybridMultilevel"/>
    <w:tmpl w:val="824E7E80"/>
    <w:lvl w:ilvl="0" w:tplc="7D606B02">
      <w:start w:val="2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DC85875"/>
    <w:multiLevelType w:val="hybridMultilevel"/>
    <w:tmpl w:val="006699F2"/>
    <w:lvl w:ilvl="0" w:tplc="E21CC9CA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F929E7"/>
    <w:multiLevelType w:val="hybridMultilevel"/>
    <w:tmpl w:val="CFAEF9CC"/>
    <w:lvl w:ilvl="0" w:tplc="5A586D08">
      <w:start w:val="2"/>
      <w:numFmt w:val="decimal"/>
      <w:lvlText w:val="（%1）"/>
      <w:lvlJc w:val="left"/>
      <w:pPr>
        <w:tabs>
          <w:tab w:val="num" w:pos="2340"/>
        </w:tabs>
        <w:ind w:left="234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4" w15:restartNumberingAfterBreak="0">
    <w:nsid w:val="25C40F41"/>
    <w:multiLevelType w:val="hybridMultilevel"/>
    <w:tmpl w:val="454A853E"/>
    <w:lvl w:ilvl="0" w:tplc="3B4C2BEC">
      <w:start w:val="9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646C7E"/>
    <w:multiLevelType w:val="hybridMultilevel"/>
    <w:tmpl w:val="CE065244"/>
    <w:lvl w:ilvl="0" w:tplc="7E04DFB4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12A245B0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504832E0">
      <w:start w:val="1"/>
      <w:numFmt w:val="decimal"/>
      <w:lvlText w:val="（%3）"/>
      <w:lvlJc w:val="left"/>
      <w:pPr>
        <w:tabs>
          <w:tab w:val="num" w:pos="2340"/>
        </w:tabs>
        <w:ind w:left="234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8DD28D6"/>
    <w:multiLevelType w:val="hybridMultilevel"/>
    <w:tmpl w:val="0C0C7F2E"/>
    <w:lvl w:ilvl="0" w:tplc="123CE678">
      <w:start w:val="2"/>
      <w:numFmt w:val="decimal"/>
      <w:lvlText w:val="%1、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FE4A3C"/>
    <w:multiLevelType w:val="hybridMultilevel"/>
    <w:tmpl w:val="B16C3262"/>
    <w:lvl w:ilvl="0" w:tplc="323CA2C4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7A1A9F4E">
      <w:start w:val="4"/>
      <w:numFmt w:val="japaneseCounting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600D79"/>
    <w:multiLevelType w:val="hybridMultilevel"/>
    <w:tmpl w:val="CB2CF384"/>
    <w:lvl w:ilvl="0" w:tplc="D8D26AFC">
      <w:start w:val="6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FBD025F"/>
    <w:multiLevelType w:val="hybridMultilevel"/>
    <w:tmpl w:val="FD065E6C"/>
    <w:lvl w:ilvl="0" w:tplc="B2A2619C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10" w15:restartNumberingAfterBreak="0">
    <w:nsid w:val="5DA83D1D"/>
    <w:multiLevelType w:val="hybridMultilevel"/>
    <w:tmpl w:val="C1CE9510"/>
    <w:lvl w:ilvl="0" w:tplc="42426818">
      <w:start w:val="1"/>
      <w:numFmt w:val="decimal"/>
      <w:lvlText w:val="%1、"/>
      <w:lvlJc w:val="left"/>
      <w:pPr>
        <w:tabs>
          <w:tab w:val="num" w:pos="1688"/>
        </w:tabs>
        <w:ind w:left="1688" w:hanging="1080"/>
      </w:pPr>
      <w:rPr>
        <w:rFonts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8"/>
        </w:tabs>
        <w:ind w:left="144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8"/>
        </w:tabs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8"/>
        </w:tabs>
        <w:ind w:left="228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8"/>
        </w:tabs>
        <w:ind w:left="270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8"/>
        </w:tabs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8"/>
        </w:tabs>
        <w:ind w:left="354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8"/>
        </w:tabs>
        <w:ind w:left="396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8"/>
        </w:tabs>
        <w:ind w:left="4388" w:hanging="420"/>
      </w:pPr>
    </w:lvl>
  </w:abstractNum>
  <w:abstractNum w:abstractNumId="11" w15:restartNumberingAfterBreak="0">
    <w:nsid w:val="793006C4"/>
    <w:multiLevelType w:val="hybridMultilevel"/>
    <w:tmpl w:val="DECA6A22"/>
    <w:lvl w:ilvl="0" w:tplc="E91EB9FE">
      <w:start w:val="8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B9"/>
    <w:rsid w:val="000133F5"/>
    <w:rsid w:val="000159CF"/>
    <w:rsid w:val="00016EB2"/>
    <w:rsid w:val="00026100"/>
    <w:rsid w:val="00031F33"/>
    <w:rsid w:val="00044331"/>
    <w:rsid w:val="00045571"/>
    <w:rsid w:val="00067564"/>
    <w:rsid w:val="00077802"/>
    <w:rsid w:val="000C100C"/>
    <w:rsid w:val="000C2E74"/>
    <w:rsid w:val="000C3978"/>
    <w:rsid w:val="000E4FD1"/>
    <w:rsid w:val="000E67A4"/>
    <w:rsid w:val="001034B9"/>
    <w:rsid w:val="00112BA9"/>
    <w:rsid w:val="00114543"/>
    <w:rsid w:val="00120985"/>
    <w:rsid w:val="00165A2F"/>
    <w:rsid w:val="00170AD1"/>
    <w:rsid w:val="00184F25"/>
    <w:rsid w:val="001D5266"/>
    <w:rsid w:val="001E3966"/>
    <w:rsid w:val="001F7A31"/>
    <w:rsid w:val="002075DC"/>
    <w:rsid w:val="00216FBC"/>
    <w:rsid w:val="00223724"/>
    <w:rsid w:val="0022559E"/>
    <w:rsid w:val="00263D9E"/>
    <w:rsid w:val="00293655"/>
    <w:rsid w:val="002B31F4"/>
    <w:rsid w:val="002C43A8"/>
    <w:rsid w:val="002C7FD6"/>
    <w:rsid w:val="002E42D2"/>
    <w:rsid w:val="00303134"/>
    <w:rsid w:val="00305367"/>
    <w:rsid w:val="003070C8"/>
    <w:rsid w:val="00313437"/>
    <w:rsid w:val="003135C7"/>
    <w:rsid w:val="00317425"/>
    <w:rsid w:val="0033550F"/>
    <w:rsid w:val="00337DF9"/>
    <w:rsid w:val="00363B1C"/>
    <w:rsid w:val="003700EF"/>
    <w:rsid w:val="00373C8F"/>
    <w:rsid w:val="00374A21"/>
    <w:rsid w:val="0039579C"/>
    <w:rsid w:val="00396C72"/>
    <w:rsid w:val="003A21F5"/>
    <w:rsid w:val="003A32C8"/>
    <w:rsid w:val="003C16A4"/>
    <w:rsid w:val="003C203E"/>
    <w:rsid w:val="004008B3"/>
    <w:rsid w:val="004073F9"/>
    <w:rsid w:val="0042353C"/>
    <w:rsid w:val="00426066"/>
    <w:rsid w:val="00430839"/>
    <w:rsid w:val="0043629F"/>
    <w:rsid w:val="004723C2"/>
    <w:rsid w:val="00475ED4"/>
    <w:rsid w:val="0048186E"/>
    <w:rsid w:val="004A5AD7"/>
    <w:rsid w:val="004A6CEF"/>
    <w:rsid w:val="004A6D14"/>
    <w:rsid w:val="004B39B9"/>
    <w:rsid w:val="004C4A4A"/>
    <w:rsid w:val="004C5105"/>
    <w:rsid w:val="004D07DF"/>
    <w:rsid w:val="004D64A2"/>
    <w:rsid w:val="004F4922"/>
    <w:rsid w:val="004F5BFD"/>
    <w:rsid w:val="004F7EB7"/>
    <w:rsid w:val="0050753C"/>
    <w:rsid w:val="005173A1"/>
    <w:rsid w:val="0052057B"/>
    <w:rsid w:val="00526326"/>
    <w:rsid w:val="00554988"/>
    <w:rsid w:val="0055600C"/>
    <w:rsid w:val="00567E40"/>
    <w:rsid w:val="00584A3C"/>
    <w:rsid w:val="005A416F"/>
    <w:rsid w:val="005B361A"/>
    <w:rsid w:val="005C5B8A"/>
    <w:rsid w:val="005D4114"/>
    <w:rsid w:val="005F3B87"/>
    <w:rsid w:val="00605032"/>
    <w:rsid w:val="006108F4"/>
    <w:rsid w:val="00612213"/>
    <w:rsid w:val="00627AC5"/>
    <w:rsid w:val="00633124"/>
    <w:rsid w:val="00643896"/>
    <w:rsid w:val="00657D9D"/>
    <w:rsid w:val="0067384C"/>
    <w:rsid w:val="00682BB3"/>
    <w:rsid w:val="006975B3"/>
    <w:rsid w:val="006A2538"/>
    <w:rsid w:val="006B6FD3"/>
    <w:rsid w:val="006C1EEA"/>
    <w:rsid w:val="006D4301"/>
    <w:rsid w:val="006D4C55"/>
    <w:rsid w:val="006E7FB5"/>
    <w:rsid w:val="006F4252"/>
    <w:rsid w:val="006F57B6"/>
    <w:rsid w:val="006F6985"/>
    <w:rsid w:val="00704A8F"/>
    <w:rsid w:val="00725B4E"/>
    <w:rsid w:val="00734338"/>
    <w:rsid w:val="00736BCF"/>
    <w:rsid w:val="00754151"/>
    <w:rsid w:val="00781574"/>
    <w:rsid w:val="007A27AC"/>
    <w:rsid w:val="007B09B0"/>
    <w:rsid w:val="007C2BD0"/>
    <w:rsid w:val="007C3EBA"/>
    <w:rsid w:val="007E37DF"/>
    <w:rsid w:val="007F18B0"/>
    <w:rsid w:val="007F77A0"/>
    <w:rsid w:val="008136EC"/>
    <w:rsid w:val="0081506F"/>
    <w:rsid w:val="008224D8"/>
    <w:rsid w:val="00822DBB"/>
    <w:rsid w:val="00861BE3"/>
    <w:rsid w:val="00864C77"/>
    <w:rsid w:val="0087387A"/>
    <w:rsid w:val="008834E0"/>
    <w:rsid w:val="008944C2"/>
    <w:rsid w:val="008955C1"/>
    <w:rsid w:val="008E222D"/>
    <w:rsid w:val="00901777"/>
    <w:rsid w:val="00901971"/>
    <w:rsid w:val="00903DE6"/>
    <w:rsid w:val="009333D3"/>
    <w:rsid w:val="00935502"/>
    <w:rsid w:val="0094126F"/>
    <w:rsid w:val="00944A46"/>
    <w:rsid w:val="00944F17"/>
    <w:rsid w:val="00954720"/>
    <w:rsid w:val="00961F2B"/>
    <w:rsid w:val="009644B8"/>
    <w:rsid w:val="00965323"/>
    <w:rsid w:val="009706CD"/>
    <w:rsid w:val="00983E4B"/>
    <w:rsid w:val="009C3414"/>
    <w:rsid w:val="009C50D8"/>
    <w:rsid w:val="009C64C9"/>
    <w:rsid w:val="009E145E"/>
    <w:rsid w:val="009F598D"/>
    <w:rsid w:val="00A03604"/>
    <w:rsid w:val="00A07CEF"/>
    <w:rsid w:val="00A26A00"/>
    <w:rsid w:val="00A30829"/>
    <w:rsid w:val="00A353AF"/>
    <w:rsid w:val="00A5225E"/>
    <w:rsid w:val="00A71246"/>
    <w:rsid w:val="00A934F9"/>
    <w:rsid w:val="00AA4297"/>
    <w:rsid w:val="00AB0115"/>
    <w:rsid w:val="00AB4CFA"/>
    <w:rsid w:val="00AC6CCC"/>
    <w:rsid w:val="00AD3C02"/>
    <w:rsid w:val="00AD55B5"/>
    <w:rsid w:val="00AE4D36"/>
    <w:rsid w:val="00AE6259"/>
    <w:rsid w:val="00AF2756"/>
    <w:rsid w:val="00AF55DD"/>
    <w:rsid w:val="00B26701"/>
    <w:rsid w:val="00B36465"/>
    <w:rsid w:val="00B36781"/>
    <w:rsid w:val="00B41246"/>
    <w:rsid w:val="00B56264"/>
    <w:rsid w:val="00B65F49"/>
    <w:rsid w:val="00B673F4"/>
    <w:rsid w:val="00B716DD"/>
    <w:rsid w:val="00B76F16"/>
    <w:rsid w:val="00B835F7"/>
    <w:rsid w:val="00B8673A"/>
    <w:rsid w:val="00B95454"/>
    <w:rsid w:val="00B97E7E"/>
    <w:rsid w:val="00BC2C8E"/>
    <w:rsid w:val="00BC4151"/>
    <w:rsid w:val="00BF3032"/>
    <w:rsid w:val="00C213DD"/>
    <w:rsid w:val="00C223EC"/>
    <w:rsid w:val="00C25006"/>
    <w:rsid w:val="00C26ACE"/>
    <w:rsid w:val="00C435A8"/>
    <w:rsid w:val="00C5093A"/>
    <w:rsid w:val="00C60118"/>
    <w:rsid w:val="00C60801"/>
    <w:rsid w:val="00C63C26"/>
    <w:rsid w:val="00C666EA"/>
    <w:rsid w:val="00C84C1C"/>
    <w:rsid w:val="00C93A40"/>
    <w:rsid w:val="00C93B03"/>
    <w:rsid w:val="00CA0997"/>
    <w:rsid w:val="00CB12A8"/>
    <w:rsid w:val="00CB249A"/>
    <w:rsid w:val="00CB6DA2"/>
    <w:rsid w:val="00CF4FC0"/>
    <w:rsid w:val="00CF7C87"/>
    <w:rsid w:val="00D47836"/>
    <w:rsid w:val="00D517FE"/>
    <w:rsid w:val="00D55D49"/>
    <w:rsid w:val="00D73F24"/>
    <w:rsid w:val="00D7487B"/>
    <w:rsid w:val="00D96F4E"/>
    <w:rsid w:val="00DB092D"/>
    <w:rsid w:val="00DE3F77"/>
    <w:rsid w:val="00DE6203"/>
    <w:rsid w:val="00DF3CEB"/>
    <w:rsid w:val="00E10BC8"/>
    <w:rsid w:val="00E26E88"/>
    <w:rsid w:val="00E343DB"/>
    <w:rsid w:val="00E46B41"/>
    <w:rsid w:val="00E61ADF"/>
    <w:rsid w:val="00E90301"/>
    <w:rsid w:val="00E9241D"/>
    <w:rsid w:val="00EA0FA8"/>
    <w:rsid w:val="00EA7C74"/>
    <w:rsid w:val="00EB06F0"/>
    <w:rsid w:val="00EC1D21"/>
    <w:rsid w:val="00ED0370"/>
    <w:rsid w:val="00ED45DF"/>
    <w:rsid w:val="00EE60C5"/>
    <w:rsid w:val="00EF12A0"/>
    <w:rsid w:val="00EF73DB"/>
    <w:rsid w:val="00EF7DC7"/>
    <w:rsid w:val="00F100A4"/>
    <w:rsid w:val="00F10749"/>
    <w:rsid w:val="00F2327A"/>
    <w:rsid w:val="00F2347F"/>
    <w:rsid w:val="00F45F1C"/>
    <w:rsid w:val="00F541EF"/>
    <w:rsid w:val="00F77FB4"/>
    <w:rsid w:val="00F903B2"/>
    <w:rsid w:val="00F93769"/>
    <w:rsid w:val="00FA65D5"/>
    <w:rsid w:val="00FE1202"/>
    <w:rsid w:val="00FE439F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6CC777-6A72-46E9-A489-47BB3EAE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Char"/>
    <w:qFormat/>
    <w:rsid w:val="00E46B4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9"/>
    <w:locked/>
    <w:rsid w:val="00E46B41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rse.csu.edu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277</Words>
  <Characters>1579</Characters>
  <Application>Microsoft Office Word</Application>
  <DocSecurity>0</DocSecurity>
  <Lines>13</Lines>
  <Paragraphs>3</Paragraphs>
  <ScaleCrop>false</ScaleCrop>
  <Company>bupt</Company>
  <LinksUpToDate>false</LinksUpToDate>
  <CharactersWithSpaces>1853</CharactersWithSpaces>
  <SharedDoc>false</SharedDoc>
  <HLinks>
    <vt:vector size="6" baseType="variant">
      <vt:variant>
        <vt:i4>6684696</vt:i4>
      </vt:variant>
      <vt:variant>
        <vt:i4>0</vt:i4>
      </vt:variant>
      <vt:variant>
        <vt:i4>0</vt:i4>
      </vt:variant>
      <vt:variant>
        <vt:i4>5</vt:i4>
      </vt:variant>
      <vt:variant>
        <vt:lpwstr>mailto:4@qq.com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“北邮高科技项目绵阳创新基金”</dc:title>
  <dc:subject/>
  <dc:creator>teacher</dc:creator>
  <cp:keywords/>
  <cp:lastModifiedBy>user</cp:lastModifiedBy>
  <cp:revision>4</cp:revision>
  <cp:lastPrinted>2007-04-24T04:35:00Z</cp:lastPrinted>
  <dcterms:created xsi:type="dcterms:W3CDTF">2017-06-06T01:25:00Z</dcterms:created>
  <dcterms:modified xsi:type="dcterms:W3CDTF">2017-06-06T02:56:00Z</dcterms:modified>
</cp:coreProperties>
</file>